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5CC4F" w14:textId="41AF6515" w:rsidR="004C131D" w:rsidRDefault="00A67226" w:rsidP="00970CDD">
      <w:pPr>
        <w:jc w:val="center"/>
        <w:rPr>
          <w:rFonts w:ascii="Verdana" w:hAnsi="Verdana"/>
          <w:b/>
        </w:rPr>
      </w:pPr>
      <w:r>
        <w:rPr>
          <w:rFonts w:ascii="Verdana" w:hAnsi="Verdana"/>
          <w:b/>
        </w:rPr>
        <w:t>Persondataforordning</w:t>
      </w:r>
    </w:p>
    <w:p w14:paraId="0F39520F" w14:textId="792AFF37" w:rsidR="00921EE3" w:rsidRPr="007B64CC" w:rsidRDefault="007B64CC" w:rsidP="00970CDD">
      <w:pPr>
        <w:jc w:val="center"/>
        <w:rPr>
          <w:rFonts w:ascii="Verdana" w:hAnsi="Verdana"/>
          <w:b/>
        </w:rPr>
      </w:pPr>
      <w:r w:rsidRPr="007B64CC">
        <w:rPr>
          <w:rFonts w:ascii="Verdana" w:hAnsi="Verdana"/>
          <w:b/>
        </w:rPr>
        <w:t>Grundejerforeningen Bærmosehøjen</w:t>
      </w:r>
    </w:p>
    <w:p w14:paraId="4186640C" w14:textId="7AF736E7" w:rsidR="00A67226" w:rsidRDefault="00A67226" w:rsidP="00970CDD">
      <w:pPr>
        <w:jc w:val="center"/>
        <w:rPr>
          <w:rFonts w:ascii="Verdana" w:hAnsi="Verdana"/>
          <w:b/>
        </w:rPr>
      </w:pPr>
      <w:r>
        <w:rPr>
          <w:rFonts w:ascii="Verdana" w:hAnsi="Verdana"/>
          <w:b/>
        </w:rPr>
        <w:t>Intern beskrivelse for behandling af personoplysninger</w:t>
      </w:r>
    </w:p>
    <w:p w14:paraId="6F2CF757" w14:textId="5B460E83" w:rsidR="00C076A5" w:rsidRDefault="00C076A5" w:rsidP="00C076A5">
      <w:pPr>
        <w:jc w:val="center"/>
        <w:rPr>
          <w:rFonts w:ascii="Verdana" w:hAnsi="Verdana"/>
          <w:b/>
        </w:rPr>
      </w:pPr>
    </w:p>
    <w:p w14:paraId="73775EDD" w14:textId="457F2B9C" w:rsidR="000F77BC" w:rsidRDefault="000F77BC" w:rsidP="00D73249">
      <w:pPr>
        <w:rPr>
          <w:rFonts w:ascii="Verdana" w:hAnsi="Verdana"/>
          <w:b/>
        </w:rPr>
      </w:pPr>
    </w:p>
    <w:p w14:paraId="741F10ED" w14:textId="77777777" w:rsidR="00A67226" w:rsidRPr="00A67226" w:rsidRDefault="00A67226" w:rsidP="00A67226">
      <w:pPr>
        <w:keepNext/>
        <w:keepLines/>
        <w:spacing w:before="40"/>
        <w:outlineLvl w:val="1"/>
        <w:rPr>
          <w:rFonts w:ascii="Verdana" w:eastAsia="Times New Roman" w:hAnsi="Verdana" w:cs="Times New Roman"/>
          <w:b/>
        </w:rPr>
      </w:pPr>
      <w:bookmarkStart w:id="0" w:name="_Toc511303964"/>
      <w:r w:rsidRPr="00A67226">
        <w:rPr>
          <w:rFonts w:ascii="Verdana" w:eastAsia="Times New Roman" w:hAnsi="Verdana" w:cs="Times New Roman"/>
          <w:b/>
        </w:rPr>
        <w:t>Formål</w:t>
      </w:r>
      <w:bookmarkEnd w:id="0"/>
    </w:p>
    <w:p w14:paraId="66D94589" w14:textId="77777777" w:rsidR="00A67226" w:rsidRPr="00A67226" w:rsidRDefault="00A67226" w:rsidP="00A67226">
      <w:pPr>
        <w:rPr>
          <w:rFonts w:ascii="Verdana" w:eastAsia="Calibri" w:hAnsi="Verdana" w:cs="Times New Roman"/>
        </w:rPr>
      </w:pPr>
      <w:r w:rsidRPr="00A67226">
        <w:rPr>
          <w:rFonts w:ascii="Verdana" w:eastAsia="Calibri" w:hAnsi="Verdana" w:cs="Times New Roman"/>
        </w:rPr>
        <w:t>Formålet med dette dokument er at dokumentere, at foreningen overholder kravene til behandling af personoplysninger.</w:t>
      </w:r>
    </w:p>
    <w:p w14:paraId="16E98638" w14:textId="77777777" w:rsidR="00D73249" w:rsidRDefault="00A67226" w:rsidP="00A67226">
      <w:pPr>
        <w:rPr>
          <w:rFonts w:ascii="Verdana" w:eastAsia="Calibri" w:hAnsi="Verdana" w:cs="Times New Roman"/>
        </w:rPr>
      </w:pPr>
      <w:r w:rsidRPr="00A67226">
        <w:rPr>
          <w:rFonts w:ascii="Verdana" w:eastAsia="Calibri" w:hAnsi="Verdana" w:cs="Times New Roman"/>
        </w:rPr>
        <w:t xml:space="preserve">Foreningen behandler </w:t>
      </w:r>
      <w:r w:rsidRPr="00D73249">
        <w:rPr>
          <w:rFonts w:ascii="Verdana" w:eastAsia="Calibri" w:hAnsi="Verdana" w:cs="Times New Roman"/>
          <w:b/>
        </w:rPr>
        <w:t>almindelige personoplysninger</w:t>
      </w:r>
      <w:r w:rsidRPr="00A67226">
        <w:rPr>
          <w:rFonts w:ascii="Verdana" w:eastAsia="Calibri" w:hAnsi="Verdana" w:cs="Times New Roman"/>
        </w:rPr>
        <w:t xml:space="preserve"> </w:t>
      </w:r>
      <w:r w:rsidR="000F793C" w:rsidRPr="00A67226">
        <w:rPr>
          <w:rFonts w:ascii="Verdana" w:eastAsia="Calibri" w:hAnsi="Verdana" w:cs="Times New Roman"/>
        </w:rPr>
        <w:t xml:space="preserve">i minimalt omfang </w:t>
      </w:r>
      <w:r w:rsidRPr="00A67226">
        <w:rPr>
          <w:rFonts w:ascii="Verdana" w:eastAsia="Calibri" w:hAnsi="Verdana" w:cs="Times New Roman"/>
        </w:rPr>
        <w:t xml:space="preserve">og benytter primært it-løsninger til behandlingen. </w:t>
      </w:r>
    </w:p>
    <w:p w14:paraId="384D9946" w14:textId="10292E7F" w:rsidR="00A67226" w:rsidRPr="00A67226" w:rsidRDefault="00A67226" w:rsidP="00A67226">
      <w:pPr>
        <w:rPr>
          <w:rFonts w:ascii="Verdana" w:eastAsia="Calibri" w:hAnsi="Verdana" w:cs="Times New Roman"/>
        </w:rPr>
      </w:pPr>
      <w:r w:rsidRPr="00A67226">
        <w:rPr>
          <w:rFonts w:ascii="Verdana" w:eastAsia="Calibri" w:hAnsi="Verdana" w:cs="Times New Roman"/>
        </w:rPr>
        <w:t>I det følgende dokumenteres persondatabehandlingen samt de tekniske og organisatoriske sikkerhedsforanstaltninger, der er etableret i forbindelse med behandlingen.</w:t>
      </w:r>
    </w:p>
    <w:p w14:paraId="13FDD99D" w14:textId="77777777" w:rsidR="00A67226" w:rsidRPr="00A67226" w:rsidRDefault="00A67226" w:rsidP="00A67226">
      <w:pPr>
        <w:keepNext/>
        <w:keepLines/>
        <w:spacing w:before="40"/>
        <w:outlineLvl w:val="1"/>
        <w:rPr>
          <w:rFonts w:ascii="Verdana" w:eastAsia="Times New Roman" w:hAnsi="Verdana" w:cs="Times New Roman"/>
          <w:b/>
          <w:color w:val="0070C0"/>
        </w:rPr>
      </w:pPr>
    </w:p>
    <w:p w14:paraId="0C9224F2" w14:textId="34830925" w:rsidR="00A67226" w:rsidRPr="00A67226" w:rsidRDefault="00A67226" w:rsidP="00A67226">
      <w:pPr>
        <w:keepNext/>
        <w:keepLines/>
        <w:spacing w:before="40"/>
        <w:outlineLvl w:val="1"/>
        <w:rPr>
          <w:rFonts w:ascii="Verdana" w:eastAsia="Times New Roman" w:hAnsi="Verdana" w:cs="Times New Roman"/>
          <w:b/>
        </w:rPr>
      </w:pPr>
      <w:bookmarkStart w:id="1" w:name="_Toc511303965"/>
      <w:r w:rsidRPr="00A67226">
        <w:rPr>
          <w:rFonts w:ascii="Verdana" w:eastAsia="Times New Roman" w:hAnsi="Verdana" w:cs="Times New Roman"/>
          <w:b/>
        </w:rPr>
        <w:t>Databeskyttelsesrådgiver</w:t>
      </w:r>
      <w:bookmarkEnd w:id="1"/>
    </w:p>
    <w:p w14:paraId="76C66A13" w14:textId="77777777" w:rsidR="00D73249" w:rsidRDefault="00A67226" w:rsidP="00A67226">
      <w:pPr>
        <w:rPr>
          <w:rFonts w:ascii="Verdana" w:eastAsia="Calibri" w:hAnsi="Verdana" w:cs="Times New Roman"/>
        </w:rPr>
      </w:pPr>
      <w:r w:rsidRPr="00A67226">
        <w:rPr>
          <w:rFonts w:ascii="Verdana" w:eastAsia="Calibri" w:hAnsi="Verdana" w:cs="Times New Roman"/>
        </w:rPr>
        <w:t xml:space="preserve">Behandling af persondata udføres som støttefunktion til </w:t>
      </w:r>
      <w:r w:rsidR="00F965F4">
        <w:rPr>
          <w:rFonts w:ascii="Verdana" w:eastAsia="Calibri" w:hAnsi="Verdana" w:cs="Times New Roman"/>
        </w:rPr>
        <w:t xml:space="preserve">foreningens </w:t>
      </w:r>
      <w:r w:rsidRPr="00A67226">
        <w:rPr>
          <w:rFonts w:ascii="Verdana" w:eastAsia="Calibri" w:hAnsi="Verdana" w:cs="Times New Roman"/>
        </w:rPr>
        <w:t xml:space="preserve">kerneaktiviteter og udgør et minimalt omfang. </w:t>
      </w:r>
    </w:p>
    <w:p w14:paraId="5DA00146" w14:textId="17CEE225" w:rsidR="00A67226" w:rsidRPr="00A67226" w:rsidRDefault="00A67226" w:rsidP="00A67226">
      <w:pPr>
        <w:rPr>
          <w:rFonts w:ascii="Verdana" w:eastAsia="Calibri" w:hAnsi="Verdana" w:cs="Times New Roman"/>
        </w:rPr>
      </w:pPr>
      <w:r w:rsidRPr="00A67226">
        <w:rPr>
          <w:rFonts w:ascii="Verdana" w:eastAsia="Calibri" w:hAnsi="Verdana" w:cs="Times New Roman"/>
        </w:rPr>
        <w:t>Set i forhold til de risici</w:t>
      </w:r>
      <w:r w:rsidR="00786887">
        <w:rPr>
          <w:rFonts w:ascii="Verdana" w:eastAsia="Calibri" w:hAnsi="Verdana" w:cs="Times New Roman"/>
        </w:rPr>
        <w:t>,</w:t>
      </w:r>
      <w:r w:rsidRPr="00A67226">
        <w:rPr>
          <w:rFonts w:ascii="Verdana" w:eastAsia="Calibri" w:hAnsi="Verdana" w:cs="Times New Roman"/>
        </w:rPr>
        <w:t xml:space="preserve"> der er forbundet med behandlingen, følsomheden, samt mængden af personoplysninger, der behandles, vurderer </w:t>
      </w:r>
      <w:r w:rsidR="00F965F4">
        <w:rPr>
          <w:rFonts w:ascii="Verdana" w:eastAsia="Calibri" w:hAnsi="Verdana" w:cs="Times New Roman"/>
        </w:rPr>
        <w:t>foreningen</w:t>
      </w:r>
      <w:r w:rsidRPr="00A67226">
        <w:rPr>
          <w:rFonts w:ascii="Verdana" w:eastAsia="Calibri" w:hAnsi="Verdana" w:cs="Times New Roman"/>
        </w:rPr>
        <w:t xml:space="preserve">, at </w:t>
      </w:r>
      <w:r w:rsidR="00F965F4">
        <w:rPr>
          <w:rFonts w:ascii="Verdana" w:eastAsia="Calibri" w:hAnsi="Verdana" w:cs="Times New Roman"/>
        </w:rPr>
        <w:t>denne</w:t>
      </w:r>
      <w:r w:rsidRPr="00A67226">
        <w:rPr>
          <w:rFonts w:ascii="Verdana" w:eastAsia="Calibri" w:hAnsi="Verdana" w:cs="Times New Roman"/>
        </w:rPr>
        <w:t xml:space="preserve"> </w:t>
      </w:r>
      <w:r w:rsidRPr="00786887">
        <w:rPr>
          <w:rFonts w:ascii="Verdana" w:eastAsia="Calibri" w:hAnsi="Verdana" w:cs="Times New Roman"/>
          <w:u w:val="single"/>
        </w:rPr>
        <w:t>ikke</w:t>
      </w:r>
      <w:r w:rsidRPr="00A67226">
        <w:rPr>
          <w:rFonts w:ascii="Verdana" w:eastAsia="Calibri" w:hAnsi="Verdana" w:cs="Times New Roman"/>
        </w:rPr>
        <w:t xml:space="preserve"> skal have en databeskyttelsesrådgiver tilknyttet.</w:t>
      </w:r>
    </w:p>
    <w:p w14:paraId="5E5DBE75" w14:textId="77777777" w:rsidR="00A67226" w:rsidRPr="00A67226" w:rsidRDefault="00A67226" w:rsidP="00A67226">
      <w:pPr>
        <w:rPr>
          <w:rFonts w:ascii="Verdana" w:eastAsia="Calibri" w:hAnsi="Verdana" w:cs="Times New Roman"/>
        </w:rPr>
      </w:pPr>
    </w:p>
    <w:p w14:paraId="4D607B26" w14:textId="3B8DCAB3" w:rsidR="00A67226" w:rsidRPr="00A915D8" w:rsidRDefault="00A67226" w:rsidP="00A67226">
      <w:pPr>
        <w:keepNext/>
        <w:keepLines/>
        <w:spacing w:before="40"/>
        <w:outlineLvl w:val="1"/>
        <w:rPr>
          <w:rFonts w:ascii="Verdana" w:eastAsia="Times New Roman" w:hAnsi="Verdana" w:cs="Times New Roman"/>
          <w:b/>
        </w:rPr>
      </w:pPr>
      <w:bookmarkStart w:id="2" w:name="_Toc511303966"/>
      <w:r w:rsidRPr="00A915D8">
        <w:rPr>
          <w:rFonts w:ascii="Verdana" w:eastAsia="Times New Roman" w:hAnsi="Verdana" w:cs="Times New Roman"/>
          <w:b/>
        </w:rPr>
        <w:t xml:space="preserve">Kontaktoplysninger på </w:t>
      </w:r>
      <w:r w:rsidR="00103E92">
        <w:rPr>
          <w:rFonts w:ascii="Verdana" w:eastAsia="Times New Roman" w:hAnsi="Verdana" w:cs="Times New Roman"/>
          <w:b/>
        </w:rPr>
        <w:t>forening og d</w:t>
      </w:r>
      <w:r w:rsidRPr="00A915D8">
        <w:rPr>
          <w:rFonts w:ascii="Verdana" w:eastAsia="Times New Roman" w:hAnsi="Verdana" w:cs="Times New Roman"/>
          <w:b/>
        </w:rPr>
        <w:t>ataansvarlig</w:t>
      </w:r>
      <w:bookmarkEnd w:id="2"/>
    </w:p>
    <w:p w14:paraId="16B0C56C" w14:textId="5DC90457" w:rsidR="00103E92" w:rsidRPr="00A35E58" w:rsidRDefault="00103E92" w:rsidP="00103E92">
      <w:pPr>
        <w:jc w:val="both"/>
        <w:rPr>
          <w:rFonts w:ascii="Verdana" w:hAnsi="Verdana"/>
        </w:rPr>
      </w:pPr>
      <w:r>
        <w:rPr>
          <w:rFonts w:ascii="Verdana" w:hAnsi="Verdana"/>
        </w:rPr>
        <w:tab/>
      </w:r>
      <w:r w:rsidRPr="00A35E58">
        <w:rPr>
          <w:rFonts w:ascii="Verdana" w:hAnsi="Verdana"/>
          <w:b/>
        </w:rPr>
        <w:t>Foreningen</w:t>
      </w:r>
      <w:r>
        <w:rPr>
          <w:rFonts w:ascii="Verdana" w:hAnsi="Verdana"/>
          <w:b/>
        </w:rPr>
        <w:t xml:space="preserve"> </w:t>
      </w:r>
    </w:p>
    <w:p w14:paraId="0490B3FB" w14:textId="734E6544" w:rsidR="00D61374" w:rsidRDefault="00103E92" w:rsidP="00103E92">
      <w:pPr>
        <w:ind w:firstLine="1304"/>
        <w:jc w:val="both"/>
        <w:rPr>
          <w:rFonts w:ascii="Verdana" w:hAnsi="Verdana"/>
        </w:rPr>
      </w:pPr>
      <w:r>
        <w:rPr>
          <w:rFonts w:ascii="Verdana" w:hAnsi="Verdana"/>
        </w:rPr>
        <w:t>CVR-</w:t>
      </w:r>
      <w:proofErr w:type="spellStart"/>
      <w:r>
        <w:rPr>
          <w:rFonts w:ascii="Verdana" w:hAnsi="Verdana"/>
        </w:rPr>
        <w:t>nr</w:t>
      </w:r>
      <w:proofErr w:type="spellEnd"/>
      <w:r>
        <w:rPr>
          <w:rFonts w:ascii="Verdana" w:hAnsi="Verdana"/>
        </w:rPr>
        <w:t>:</w:t>
      </w:r>
      <w:r w:rsidRPr="00D61374">
        <w:t xml:space="preserve"> </w:t>
      </w:r>
      <w:r w:rsidR="00D61374" w:rsidRPr="00D61374">
        <w:rPr>
          <w:rFonts w:ascii="Verdana" w:hAnsi="Verdana"/>
          <w:sz w:val="20"/>
          <w:szCs w:val="20"/>
        </w:rPr>
        <w:t>37637475</w:t>
      </w:r>
    </w:p>
    <w:p w14:paraId="0BD55A23" w14:textId="34999FB5" w:rsidR="00103E92" w:rsidRDefault="00103E92" w:rsidP="00103E92">
      <w:pPr>
        <w:ind w:firstLine="1304"/>
        <w:jc w:val="both"/>
        <w:rPr>
          <w:rFonts w:ascii="Verdana" w:hAnsi="Verdana"/>
        </w:rPr>
      </w:pPr>
      <w:r>
        <w:rPr>
          <w:rFonts w:ascii="Verdana" w:hAnsi="Verdana"/>
        </w:rPr>
        <w:t xml:space="preserve">Navn: </w:t>
      </w:r>
      <w:r w:rsidR="007B64CC">
        <w:rPr>
          <w:rFonts w:ascii="Verdana" w:hAnsi="Verdana"/>
        </w:rPr>
        <w:t>Grundejerforeningen Bærmosehøjen</w:t>
      </w:r>
    </w:p>
    <w:p w14:paraId="12EFA8D7" w14:textId="5DBB42A7" w:rsidR="00103E92" w:rsidRPr="007B64CC" w:rsidRDefault="00103E92" w:rsidP="00103E92">
      <w:pPr>
        <w:ind w:firstLine="1304"/>
        <w:jc w:val="both"/>
        <w:rPr>
          <w:rFonts w:ascii="Verdana" w:hAnsi="Verdana"/>
        </w:rPr>
      </w:pPr>
      <w:r w:rsidRPr="007B64CC">
        <w:rPr>
          <w:rFonts w:ascii="Verdana" w:hAnsi="Verdana"/>
        </w:rPr>
        <w:t xml:space="preserve">Formand: </w:t>
      </w:r>
      <w:r w:rsidR="007B64CC" w:rsidRPr="007B64CC">
        <w:rPr>
          <w:rFonts w:ascii="Verdana" w:hAnsi="Verdana"/>
        </w:rPr>
        <w:t>Mads Christian Wendelboe</w:t>
      </w:r>
    </w:p>
    <w:p w14:paraId="0F2CF575" w14:textId="69B9DF31" w:rsidR="00103E92" w:rsidRPr="007B64CC" w:rsidRDefault="00103E92" w:rsidP="00103E92">
      <w:pPr>
        <w:ind w:firstLine="1304"/>
        <w:jc w:val="both"/>
        <w:rPr>
          <w:rFonts w:ascii="Verdana" w:hAnsi="Verdana"/>
        </w:rPr>
      </w:pPr>
      <w:r w:rsidRPr="007B64CC">
        <w:rPr>
          <w:rFonts w:ascii="Verdana" w:hAnsi="Verdana"/>
        </w:rPr>
        <w:t>Adresse:</w:t>
      </w:r>
      <w:r w:rsidR="007B64CC" w:rsidRPr="007B64CC">
        <w:rPr>
          <w:rFonts w:ascii="Verdana" w:hAnsi="Verdana"/>
        </w:rPr>
        <w:t xml:space="preserve"> Bærmosehøje</w:t>
      </w:r>
      <w:r w:rsidR="007B64CC">
        <w:rPr>
          <w:rFonts w:ascii="Verdana" w:hAnsi="Verdana"/>
        </w:rPr>
        <w:t>n 1</w:t>
      </w:r>
    </w:p>
    <w:p w14:paraId="4AD14991" w14:textId="380A31E4" w:rsidR="00103E92" w:rsidRDefault="00103E92" w:rsidP="00103E92">
      <w:pPr>
        <w:ind w:firstLine="1304"/>
        <w:jc w:val="both"/>
        <w:rPr>
          <w:rFonts w:ascii="Verdana" w:hAnsi="Verdana"/>
        </w:rPr>
      </w:pPr>
      <w:r>
        <w:rPr>
          <w:rFonts w:ascii="Verdana" w:hAnsi="Verdana"/>
        </w:rPr>
        <w:t xml:space="preserve">Postnummer/By: </w:t>
      </w:r>
      <w:r w:rsidR="007B64CC">
        <w:rPr>
          <w:rFonts w:ascii="Verdana" w:hAnsi="Verdana"/>
        </w:rPr>
        <w:t>8380 Trige</w:t>
      </w:r>
    </w:p>
    <w:p w14:paraId="5A002521" w14:textId="58642A93" w:rsidR="00103E92" w:rsidRDefault="00103E92" w:rsidP="00103E92">
      <w:pPr>
        <w:ind w:firstLine="1304"/>
        <w:jc w:val="both"/>
        <w:rPr>
          <w:rFonts w:ascii="Verdana" w:hAnsi="Verdana"/>
        </w:rPr>
      </w:pPr>
      <w:r>
        <w:rPr>
          <w:rFonts w:ascii="Verdana" w:hAnsi="Verdana"/>
        </w:rPr>
        <w:t xml:space="preserve">Telefonnr.: </w:t>
      </w:r>
    </w:p>
    <w:p w14:paraId="529D3A94" w14:textId="7F2A9D95" w:rsidR="00103E92" w:rsidRPr="00D61374" w:rsidRDefault="00103E92" w:rsidP="00103E92">
      <w:pPr>
        <w:ind w:firstLine="1304"/>
        <w:jc w:val="both"/>
        <w:rPr>
          <w:rFonts w:ascii="Verdana" w:hAnsi="Verdana"/>
          <w:lang w:val="en-US"/>
        </w:rPr>
      </w:pPr>
      <w:r w:rsidRPr="00D61374">
        <w:rPr>
          <w:rFonts w:ascii="Verdana" w:hAnsi="Verdana"/>
          <w:lang w:val="en-US"/>
        </w:rPr>
        <w:t xml:space="preserve">Mail: </w:t>
      </w:r>
      <w:r w:rsidR="007B64CC" w:rsidRPr="00D61374">
        <w:rPr>
          <w:rFonts w:ascii="Verdana" w:hAnsi="Verdana"/>
          <w:lang w:val="en-US"/>
        </w:rPr>
        <w:t>formand@baermosehoejen.dk</w:t>
      </w:r>
    </w:p>
    <w:p w14:paraId="74DD2690" w14:textId="38DE0CC9" w:rsidR="00103E92" w:rsidRPr="00D61374" w:rsidRDefault="00103E92" w:rsidP="00103E92">
      <w:pPr>
        <w:ind w:firstLine="1304"/>
        <w:jc w:val="both"/>
        <w:rPr>
          <w:rFonts w:ascii="Verdana" w:hAnsi="Verdana"/>
          <w:highlight w:val="cyan"/>
          <w:lang w:val="en-US"/>
        </w:rPr>
      </w:pPr>
      <w:proofErr w:type="spellStart"/>
      <w:r w:rsidRPr="00D61374">
        <w:rPr>
          <w:rFonts w:ascii="Verdana" w:hAnsi="Verdana"/>
          <w:lang w:val="en-US"/>
        </w:rPr>
        <w:t>Hjemmeside</w:t>
      </w:r>
      <w:proofErr w:type="spellEnd"/>
      <w:r w:rsidRPr="00D61374">
        <w:rPr>
          <w:rFonts w:ascii="Verdana" w:hAnsi="Verdana"/>
          <w:lang w:val="en-US"/>
        </w:rPr>
        <w:t>: www.</w:t>
      </w:r>
      <w:r w:rsidR="007B64CC" w:rsidRPr="00D61374">
        <w:rPr>
          <w:rFonts w:ascii="Verdana" w:hAnsi="Verdana"/>
          <w:lang w:val="en-US"/>
        </w:rPr>
        <w:t>baermosehoejen.dk</w:t>
      </w:r>
    </w:p>
    <w:p w14:paraId="631D6A9B" w14:textId="77777777" w:rsidR="00103E92" w:rsidRPr="00D61374" w:rsidRDefault="00103E92" w:rsidP="00103E92">
      <w:pPr>
        <w:ind w:firstLine="1304"/>
        <w:jc w:val="both"/>
        <w:rPr>
          <w:rFonts w:ascii="Verdana" w:hAnsi="Verdana"/>
          <w:lang w:val="en-US"/>
        </w:rPr>
      </w:pPr>
    </w:p>
    <w:p w14:paraId="7A8FA5BB" w14:textId="20B04814" w:rsidR="00103E92" w:rsidRPr="00A35E58" w:rsidRDefault="00103E92" w:rsidP="00103E92">
      <w:pPr>
        <w:ind w:firstLine="1304"/>
        <w:jc w:val="both"/>
        <w:rPr>
          <w:rFonts w:ascii="Verdana" w:hAnsi="Verdana"/>
        </w:rPr>
      </w:pPr>
      <w:r w:rsidRPr="00A35E58">
        <w:rPr>
          <w:rFonts w:ascii="Verdana" w:hAnsi="Verdana"/>
          <w:b/>
        </w:rPr>
        <w:t>Dataansvarlig</w:t>
      </w:r>
      <w:r>
        <w:rPr>
          <w:rFonts w:ascii="Verdana" w:hAnsi="Verdana"/>
          <w:b/>
        </w:rPr>
        <w:t xml:space="preserve"> </w:t>
      </w:r>
    </w:p>
    <w:p w14:paraId="73D5E693" w14:textId="0D69A776" w:rsidR="00103E92" w:rsidRDefault="00103E92" w:rsidP="00103E92">
      <w:pPr>
        <w:ind w:left="1304"/>
        <w:jc w:val="both"/>
        <w:rPr>
          <w:rFonts w:ascii="Verdana" w:hAnsi="Verdana"/>
        </w:rPr>
      </w:pPr>
      <w:r>
        <w:rPr>
          <w:rFonts w:ascii="Verdana" w:hAnsi="Verdana"/>
        </w:rPr>
        <w:t xml:space="preserve">Kontaktperson: </w:t>
      </w:r>
      <w:r w:rsidR="001A0C48">
        <w:rPr>
          <w:rFonts w:ascii="Verdana" w:hAnsi="Verdana"/>
        </w:rPr>
        <w:t>Anders Horst Petersen</w:t>
      </w:r>
      <w:r w:rsidR="00D61374">
        <w:rPr>
          <w:rFonts w:ascii="Verdana" w:hAnsi="Verdana"/>
        </w:rPr>
        <w:t xml:space="preserve"> (næstformand)</w:t>
      </w:r>
      <w:r w:rsidR="001A0C48">
        <w:rPr>
          <w:rFonts w:ascii="Verdana" w:hAnsi="Verdana"/>
        </w:rPr>
        <w:tab/>
      </w:r>
    </w:p>
    <w:p w14:paraId="6FFB881D" w14:textId="65CC3CDB" w:rsidR="00103E92" w:rsidRDefault="00103E92" w:rsidP="00103E92">
      <w:pPr>
        <w:ind w:firstLine="1304"/>
        <w:jc w:val="both"/>
        <w:rPr>
          <w:rFonts w:ascii="Verdana" w:hAnsi="Verdana"/>
        </w:rPr>
      </w:pPr>
      <w:r>
        <w:rPr>
          <w:rFonts w:ascii="Verdana" w:hAnsi="Verdana"/>
        </w:rPr>
        <w:t xml:space="preserve">Adresse: </w:t>
      </w:r>
      <w:r w:rsidR="001A0C48">
        <w:rPr>
          <w:rFonts w:ascii="Verdana" w:hAnsi="Verdana"/>
        </w:rPr>
        <w:t>Bærmosehøjen 9</w:t>
      </w:r>
    </w:p>
    <w:p w14:paraId="1FA1C456" w14:textId="610CF3CF" w:rsidR="00103E92" w:rsidRDefault="00103E92" w:rsidP="00103E92">
      <w:pPr>
        <w:ind w:firstLine="1304"/>
        <w:jc w:val="both"/>
        <w:rPr>
          <w:rFonts w:ascii="Verdana" w:hAnsi="Verdana"/>
        </w:rPr>
      </w:pPr>
      <w:r>
        <w:rPr>
          <w:rFonts w:ascii="Verdana" w:hAnsi="Verdana"/>
        </w:rPr>
        <w:t xml:space="preserve">Postnummer/By: </w:t>
      </w:r>
      <w:r w:rsidR="003128AD">
        <w:rPr>
          <w:rFonts w:ascii="Verdana" w:hAnsi="Verdana"/>
        </w:rPr>
        <w:t>8380 Trige</w:t>
      </w:r>
    </w:p>
    <w:p w14:paraId="1BF5DE34" w14:textId="6C1C8B8A" w:rsidR="00103E92" w:rsidRDefault="00103E92" w:rsidP="00103E92">
      <w:pPr>
        <w:ind w:firstLine="1304"/>
        <w:jc w:val="both"/>
        <w:rPr>
          <w:rFonts w:ascii="Verdana" w:hAnsi="Verdana"/>
        </w:rPr>
      </w:pPr>
      <w:r>
        <w:rPr>
          <w:rFonts w:ascii="Verdana" w:hAnsi="Verdana"/>
        </w:rPr>
        <w:lastRenderedPageBreak/>
        <w:t xml:space="preserve">Telefonnr.: </w:t>
      </w:r>
      <w:r w:rsidR="00D61374">
        <w:rPr>
          <w:rFonts w:ascii="Verdana" w:hAnsi="Verdana"/>
        </w:rPr>
        <w:t>2171 0232</w:t>
      </w:r>
    </w:p>
    <w:p w14:paraId="425A24E4" w14:textId="262FD075" w:rsidR="00103E92" w:rsidRDefault="00103E92" w:rsidP="00103E92">
      <w:pPr>
        <w:ind w:firstLine="1304"/>
        <w:jc w:val="both"/>
        <w:rPr>
          <w:rFonts w:ascii="Verdana" w:hAnsi="Verdana"/>
        </w:rPr>
      </w:pPr>
      <w:r>
        <w:rPr>
          <w:rFonts w:ascii="Verdana" w:hAnsi="Verdana"/>
        </w:rPr>
        <w:t xml:space="preserve">Mail: </w:t>
      </w:r>
      <w:r w:rsidR="00D61374">
        <w:rPr>
          <w:rFonts w:ascii="Verdana" w:hAnsi="Verdana"/>
        </w:rPr>
        <w:t>andershorst@yahoo.com</w:t>
      </w:r>
    </w:p>
    <w:p w14:paraId="74414485" w14:textId="77777777" w:rsidR="00A67226" w:rsidRPr="00A67226" w:rsidRDefault="00A67226" w:rsidP="00A67226">
      <w:pPr>
        <w:rPr>
          <w:rFonts w:ascii="Verdana" w:eastAsia="Calibri" w:hAnsi="Verdana" w:cs="Times New Roman"/>
        </w:rPr>
      </w:pPr>
    </w:p>
    <w:p w14:paraId="06EEA838" w14:textId="77777777" w:rsidR="00A67226" w:rsidRPr="00A915D8" w:rsidRDefault="00A67226" w:rsidP="00A67226">
      <w:pPr>
        <w:keepNext/>
        <w:keepLines/>
        <w:spacing w:before="40"/>
        <w:outlineLvl w:val="1"/>
        <w:rPr>
          <w:rFonts w:ascii="Verdana" w:eastAsia="Times New Roman" w:hAnsi="Verdana" w:cs="Times New Roman"/>
          <w:b/>
        </w:rPr>
      </w:pPr>
      <w:bookmarkStart w:id="3" w:name="_Toc511303967"/>
      <w:r w:rsidRPr="00A915D8">
        <w:rPr>
          <w:rFonts w:ascii="Verdana" w:eastAsia="Times New Roman" w:hAnsi="Verdana" w:cs="Times New Roman"/>
          <w:b/>
        </w:rPr>
        <w:t>Procedurer i forbindelse med henvendelser fra registrerede</w:t>
      </w:r>
      <w:bookmarkEnd w:id="3"/>
    </w:p>
    <w:p w14:paraId="4C38586D" w14:textId="77777777" w:rsidR="00D73249" w:rsidRDefault="00A67226" w:rsidP="00A67226">
      <w:pPr>
        <w:rPr>
          <w:rFonts w:ascii="Verdana" w:eastAsia="Calibri" w:hAnsi="Verdana" w:cs="Times New Roman"/>
        </w:rPr>
      </w:pPr>
      <w:r w:rsidRPr="00A67226">
        <w:rPr>
          <w:rFonts w:ascii="Verdana" w:eastAsia="Calibri" w:hAnsi="Verdana" w:cs="Times New Roman"/>
        </w:rPr>
        <w:t xml:space="preserve">I foreningen håndteres alle </w:t>
      </w:r>
      <w:r w:rsidR="001F6260">
        <w:rPr>
          <w:rFonts w:ascii="Verdana" w:eastAsia="Calibri" w:hAnsi="Verdana" w:cs="Times New Roman"/>
        </w:rPr>
        <w:t>forhold</w:t>
      </w:r>
      <w:r w:rsidRPr="00A67226">
        <w:rPr>
          <w:rFonts w:ascii="Verdana" w:eastAsia="Calibri" w:hAnsi="Verdana" w:cs="Times New Roman"/>
        </w:rPr>
        <w:t xml:space="preserve"> </w:t>
      </w:r>
      <w:r w:rsidR="005B6CB4">
        <w:rPr>
          <w:rFonts w:ascii="Verdana" w:eastAsia="Calibri" w:hAnsi="Verdana" w:cs="Times New Roman"/>
        </w:rPr>
        <w:t xml:space="preserve">om personoplysninger </w:t>
      </w:r>
      <w:r w:rsidRPr="00A67226">
        <w:rPr>
          <w:rFonts w:ascii="Verdana" w:eastAsia="Calibri" w:hAnsi="Verdana" w:cs="Times New Roman"/>
        </w:rPr>
        <w:t xml:space="preserve">af </w:t>
      </w:r>
      <w:r w:rsidR="005B6CB4">
        <w:rPr>
          <w:rFonts w:ascii="Verdana" w:eastAsia="Calibri" w:hAnsi="Verdana" w:cs="Times New Roman"/>
        </w:rPr>
        <w:t>foreningens dataansvarlige</w:t>
      </w:r>
      <w:r w:rsidRPr="00A67226">
        <w:rPr>
          <w:rFonts w:ascii="Verdana" w:eastAsia="Calibri" w:hAnsi="Verdana" w:cs="Times New Roman"/>
        </w:rPr>
        <w:t xml:space="preserve">. </w:t>
      </w:r>
    </w:p>
    <w:p w14:paraId="0CB8103D" w14:textId="56319ED1" w:rsidR="00A67226" w:rsidRPr="00A67226" w:rsidRDefault="00A67226" w:rsidP="00A67226">
      <w:pPr>
        <w:rPr>
          <w:rFonts w:ascii="Verdana" w:eastAsia="Calibri" w:hAnsi="Verdana" w:cs="Times New Roman"/>
        </w:rPr>
      </w:pPr>
      <w:r w:rsidRPr="00A67226">
        <w:rPr>
          <w:rFonts w:ascii="Verdana" w:eastAsia="Calibri" w:hAnsi="Verdana" w:cs="Times New Roman"/>
        </w:rPr>
        <w:t>Foreningen benytter sig ikke af direkte markedsføring, profilering eller flytning af data.</w:t>
      </w:r>
    </w:p>
    <w:p w14:paraId="0C53A7DD" w14:textId="16EFCEF4" w:rsidR="00A67226" w:rsidRPr="00A67226" w:rsidRDefault="00A67226" w:rsidP="00A67226">
      <w:pPr>
        <w:rPr>
          <w:rFonts w:ascii="Verdana" w:eastAsia="Calibri" w:hAnsi="Verdana" w:cs="Times New Roman"/>
        </w:rPr>
      </w:pPr>
      <w:r w:rsidRPr="00A67226">
        <w:rPr>
          <w:rFonts w:ascii="Verdana" w:eastAsia="Calibri" w:hAnsi="Verdana" w:cs="Times New Roman"/>
        </w:rPr>
        <w:t>De registreredes</w:t>
      </w:r>
      <w:r w:rsidR="003128AD">
        <w:rPr>
          <w:rFonts w:ascii="Verdana" w:eastAsia="Calibri" w:hAnsi="Verdana" w:cs="Times New Roman"/>
        </w:rPr>
        <w:t xml:space="preserve"> – i dette tilfælde medlemmernes -</w:t>
      </w:r>
      <w:r w:rsidRPr="00A67226">
        <w:rPr>
          <w:rFonts w:ascii="Verdana" w:eastAsia="Calibri" w:hAnsi="Verdana" w:cs="Times New Roman"/>
        </w:rPr>
        <w:t xml:space="preserve"> vigtigste rettigheder efter databeskyttelsesforordningen er:  </w:t>
      </w:r>
    </w:p>
    <w:p w14:paraId="55A7CBCF"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Retten til at blive oplyst om behandlingen af data</w:t>
      </w:r>
    </w:p>
    <w:p w14:paraId="21429E6A"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Retten til indsigt i egne personoplysninger</w:t>
      </w:r>
    </w:p>
    <w:p w14:paraId="13C416A9"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 xml:space="preserve">Retten til berigtigelse </w:t>
      </w:r>
    </w:p>
    <w:p w14:paraId="64A6162D"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 xml:space="preserve">Retten til sletning </w:t>
      </w:r>
    </w:p>
    <w:p w14:paraId="52ADB2CF"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Retten til begrænsning af behandling</w:t>
      </w:r>
    </w:p>
    <w:p w14:paraId="6CB18FB4"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 xml:space="preserve">Retten til </w:t>
      </w:r>
      <w:proofErr w:type="spellStart"/>
      <w:r w:rsidRPr="005B6CB4">
        <w:rPr>
          <w:rFonts w:ascii="Verdana" w:hAnsi="Verdana"/>
        </w:rPr>
        <w:t>dataportabilitet</w:t>
      </w:r>
      <w:proofErr w:type="spellEnd"/>
      <w:r w:rsidRPr="005B6CB4">
        <w:rPr>
          <w:rFonts w:ascii="Verdana" w:hAnsi="Verdana"/>
        </w:rPr>
        <w:t xml:space="preserve"> (udlevering af data i et almindeligt anvendt format)</w:t>
      </w:r>
    </w:p>
    <w:p w14:paraId="72E2EACB" w14:textId="77777777" w:rsidR="005B6CB4" w:rsidRPr="005B6CB4" w:rsidRDefault="005B6CB4" w:rsidP="005B6CB4">
      <w:pPr>
        <w:pStyle w:val="Listeafsnit"/>
        <w:numPr>
          <w:ilvl w:val="0"/>
          <w:numId w:val="15"/>
        </w:numPr>
        <w:jc w:val="both"/>
        <w:rPr>
          <w:rFonts w:ascii="Verdana" w:hAnsi="Verdana"/>
        </w:rPr>
      </w:pPr>
      <w:r w:rsidRPr="005B6CB4">
        <w:rPr>
          <w:rFonts w:ascii="Verdana" w:hAnsi="Verdana"/>
        </w:rPr>
        <w:t xml:space="preserve">Retten til indsigelse </w:t>
      </w:r>
    </w:p>
    <w:p w14:paraId="650E8ACB" w14:textId="77777777" w:rsidR="00A67226" w:rsidRPr="00A67226" w:rsidRDefault="00A67226" w:rsidP="00A67226">
      <w:pPr>
        <w:ind w:left="720"/>
        <w:contextualSpacing/>
        <w:rPr>
          <w:rFonts w:ascii="Verdana" w:eastAsia="Calibri" w:hAnsi="Verdana" w:cs="Times New Roman"/>
        </w:rPr>
      </w:pPr>
    </w:p>
    <w:p w14:paraId="79EF82B5" w14:textId="48A689E6" w:rsidR="00A67226" w:rsidRDefault="00A67226" w:rsidP="00A67226">
      <w:pPr>
        <w:rPr>
          <w:rFonts w:ascii="Verdana" w:eastAsia="Calibri" w:hAnsi="Verdana" w:cs="Times New Roman"/>
        </w:rPr>
      </w:pPr>
      <w:r w:rsidRPr="00A67226">
        <w:rPr>
          <w:rFonts w:ascii="Verdana" w:eastAsia="Calibri" w:hAnsi="Verdana" w:cs="Times New Roman"/>
        </w:rPr>
        <w:t>Alle ovenstående rettigheder håndteres manuelt ved henvendelse.</w:t>
      </w:r>
    </w:p>
    <w:p w14:paraId="38050B74" w14:textId="3495453F" w:rsidR="00D73249" w:rsidRDefault="00D73249" w:rsidP="00A67226">
      <w:pPr>
        <w:rPr>
          <w:rFonts w:ascii="Verdana" w:eastAsia="Calibri" w:hAnsi="Verdana" w:cs="Times New Roman"/>
        </w:rPr>
      </w:pPr>
    </w:p>
    <w:p w14:paraId="5D8E4F23" w14:textId="41D68F55" w:rsidR="00D73249" w:rsidRPr="00D73249" w:rsidRDefault="00D73249" w:rsidP="00A67226">
      <w:pPr>
        <w:rPr>
          <w:rFonts w:ascii="Verdana" w:eastAsia="Calibri" w:hAnsi="Verdana" w:cs="Times New Roman"/>
          <w:b/>
        </w:rPr>
      </w:pPr>
      <w:r w:rsidRPr="00D73249">
        <w:rPr>
          <w:rFonts w:ascii="Verdana" w:eastAsia="Calibri" w:hAnsi="Verdana" w:cs="Times New Roman"/>
          <w:b/>
        </w:rPr>
        <w:t>Adgang til persondata</w:t>
      </w:r>
    </w:p>
    <w:p w14:paraId="5F4596AE" w14:textId="338E6840" w:rsidR="00D73249" w:rsidRDefault="00D73249" w:rsidP="00A67226">
      <w:pPr>
        <w:rPr>
          <w:rFonts w:ascii="Verdana" w:eastAsia="Calibri" w:hAnsi="Verdana" w:cs="Times New Roman"/>
        </w:rPr>
      </w:pPr>
      <w:r>
        <w:rPr>
          <w:rFonts w:ascii="Verdana" w:eastAsia="Calibri" w:hAnsi="Verdana" w:cs="Times New Roman"/>
        </w:rPr>
        <w:t>I foreningsregi er det alene medlemmer af bestyrelsen samt den dataansvarlige, der har adgang til persondata.</w:t>
      </w:r>
    </w:p>
    <w:p w14:paraId="74764858" w14:textId="77777777" w:rsidR="00A67226" w:rsidRPr="00A67226" w:rsidRDefault="00A67226" w:rsidP="00A67226">
      <w:pPr>
        <w:rPr>
          <w:rFonts w:ascii="Verdana" w:eastAsia="Times New Roman" w:hAnsi="Verdana" w:cs="Times New Roman"/>
          <w:color w:val="2E74B5"/>
        </w:rPr>
      </w:pPr>
    </w:p>
    <w:p w14:paraId="78C25C10" w14:textId="77777777" w:rsidR="00A67226" w:rsidRPr="00A915D8" w:rsidRDefault="00A67226" w:rsidP="00A67226">
      <w:pPr>
        <w:keepNext/>
        <w:keepLines/>
        <w:spacing w:before="40"/>
        <w:outlineLvl w:val="1"/>
        <w:rPr>
          <w:rFonts w:ascii="Verdana" w:eastAsia="Times New Roman" w:hAnsi="Verdana" w:cs="Times New Roman"/>
          <w:b/>
        </w:rPr>
      </w:pPr>
      <w:bookmarkStart w:id="4" w:name="_Toc511303968"/>
      <w:r w:rsidRPr="00A915D8">
        <w:rPr>
          <w:rFonts w:ascii="Verdana" w:eastAsia="Times New Roman" w:hAnsi="Verdana" w:cs="Times New Roman"/>
          <w:b/>
        </w:rPr>
        <w:t>Fortegnelser over behandlingsaktiviteter</w:t>
      </w:r>
      <w:bookmarkEnd w:id="4"/>
      <w:r w:rsidRPr="00A915D8">
        <w:rPr>
          <w:rFonts w:ascii="Verdana" w:eastAsia="Times New Roman" w:hAnsi="Verdana" w:cs="Times New Roman"/>
          <w:b/>
        </w:rPr>
        <w:t xml:space="preserve"> </w:t>
      </w:r>
    </w:p>
    <w:p w14:paraId="5352DB01" w14:textId="77777777" w:rsidR="00A67226" w:rsidRPr="0045746A" w:rsidRDefault="00A67226" w:rsidP="0045746A">
      <w:pPr>
        <w:keepNext/>
        <w:keepLines/>
        <w:spacing w:before="40"/>
        <w:outlineLvl w:val="3"/>
        <w:rPr>
          <w:rFonts w:ascii="Verdana" w:eastAsia="Times New Roman" w:hAnsi="Verdana" w:cs="Times New Roman"/>
          <w:i/>
          <w:iCs/>
        </w:rPr>
      </w:pPr>
      <w:bookmarkStart w:id="5" w:name="_Toc511303969"/>
      <w:r w:rsidRPr="0045746A">
        <w:rPr>
          <w:rFonts w:ascii="Verdana" w:eastAsia="Times New Roman" w:hAnsi="Verdana" w:cs="Times New Roman"/>
          <w:i/>
          <w:iCs/>
        </w:rPr>
        <w:t>Foreningsaktiviteter</w:t>
      </w:r>
      <w:bookmarkEnd w:id="5"/>
    </w:p>
    <w:p w14:paraId="6BA30329" w14:textId="77777777" w:rsidR="00866292" w:rsidRDefault="00866292" w:rsidP="00866292">
      <w:pPr>
        <w:rPr>
          <w:rFonts w:ascii="Verdana" w:eastAsia="Calibri" w:hAnsi="Verdana" w:cs="Times New Roman"/>
        </w:rPr>
      </w:pPr>
      <w:r>
        <w:rPr>
          <w:rFonts w:ascii="Verdana" w:eastAsia="Calibri" w:hAnsi="Verdana" w:cs="Times New Roman"/>
        </w:rPr>
        <w:t>Almindelige personoplysninger registreres med det formål at kunne gennemføre:</w:t>
      </w:r>
    </w:p>
    <w:p w14:paraId="67BD2D09" w14:textId="77777777" w:rsidR="00866292" w:rsidRPr="00770B61" w:rsidRDefault="00866292" w:rsidP="00866292">
      <w:pPr>
        <w:pStyle w:val="Listeafsnit"/>
        <w:numPr>
          <w:ilvl w:val="0"/>
          <w:numId w:val="17"/>
        </w:numPr>
        <w:spacing w:after="200" w:line="276" w:lineRule="auto"/>
        <w:rPr>
          <w:rFonts w:ascii="Verdana" w:eastAsia="Calibri" w:hAnsi="Verdana" w:cs="Times New Roman"/>
        </w:rPr>
      </w:pPr>
      <w:r w:rsidRPr="00770B61">
        <w:rPr>
          <w:rFonts w:ascii="Verdana" w:eastAsia="Calibri" w:hAnsi="Verdana" w:cs="Times New Roman"/>
        </w:rPr>
        <w:t>opkrævning af medlemskontingent</w:t>
      </w:r>
    </w:p>
    <w:p w14:paraId="5F7596E6" w14:textId="77777777" w:rsidR="00866292" w:rsidRPr="00770B61" w:rsidRDefault="00866292" w:rsidP="00866292">
      <w:pPr>
        <w:pStyle w:val="Listeafsnit"/>
        <w:numPr>
          <w:ilvl w:val="0"/>
          <w:numId w:val="17"/>
        </w:numPr>
        <w:spacing w:after="200" w:line="276" w:lineRule="auto"/>
        <w:rPr>
          <w:rFonts w:ascii="Verdana" w:eastAsia="Calibri" w:hAnsi="Verdana" w:cs="Times New Roman"/>
        </w:rPr>
      </w:pPr>
      <w:r w:rsidRPr="00770B61">
        <w:rPr>
          <w:rFonts w:ascii="Verdana" w:eastAsia="Calibri" w:hAnsi="Verdana" w:cs="Times New Roman"/>
        </w:rPr>
        <w:t>registrering af indbetalt medlemskontingent</w:t>
      </w:r>
    </w:p>
    <w:p w14:paraId="3D2ACD39" w14:textId="77777777" w:rsidR="00866292" w:rsidRDefault="00866292" w:rsidP="00866292">
      <w:pPr>
        <w:pStyle w:val="Listeafsnit"/>
        <w:numPr>
          <w:ilvl w:val="0"/>
          <w:numId w:val="17"/>
        </w:numPr>
        <w:spacing w:after="200" w:line="276" w:lineRule="auto"/>
        <w:rPr>
          <w:rFonts w:ascii="Verdana" w:eastAsia="Calibri" w:hAnsi="Verdana" w:cs="Times New Roman"/>
        </w:rPr>
      </w:pPr>
      <w:r w:rsidRPr="00770B61">
        <w:rPr>
          <w:rFonts w:ascii="Verdana" w:eastAsia="Calibri" w:hAnsi="Verdana" w:cs="Times New Roman"/>
        </w:rPr>
        <w:t>udsendelse af foreningsrelateret information</w:t>
      </w:r>
      <w:r>
        <w:rPr>
          <w:rFonts w:ascii="Verdana" w:eastAsia="Calibri" w:hAnsi="Verdana" w:cs="Times New Roman"/>
        </w:rPr>
        <w:t xml:space="preserve">, </w:t>
      </w:r>
      <w:r w:rsidRPr="00770B61">
        <w:rPr>
          <w:rFonts w:ascii="Verdana" w:eastAsia="Calibri" w:hAnsi="Verdana" w:cs="Times New Roman"/>
        </w:rPr>
        <w:t xml:space="preserve">herunder </w:t>
      </w:r>
    </w:p>
    <w:p w14:paraId="2E0FCB1D" w14:textId="77777777" w:rsidR="00866292" w:rsidRDefault="00866292" w:rsidP="00866292">
      <w:pPr>
        <w:pStyle w:val="Listeafsnit"/>
        <w:numPr>
          <w:ilvl w:val="1"/>
          <w:numId w:val="17"/>
        </w:numPr>
        <w:spacing w:after="200" w:line="276" w:lineRule="auto"/>
        <w:rPr>
          <w:rFonts w:ascii="Verdana" w:eastAsia="Calibri" w:hAnsi="Verdana" w:cs="Times New Roman"/>
        </w:rPr>
      </w:pPr>
      <w:r w:rsidRPr="00770B61">
        <w:rPr>
          <w:rFonts w:ascii="Verdana" w:eastAsia="Calibri" w:hAnsi="Verdana" w:cs="Times New Roman"/>
        </w:rPr>
        <w:t>indkaldelse til generalforsamlinger</w:t>
      </w:r>
      <w:r>
        <w:rPr>
          <w:rFonts w:ascii="Verdana" w:eastAsia="Calibri" w:hAnsi="Verdana" w:cs="Times New Roman"/>
        </w:rPr>
        <w:t xml:space="preserve"> med tilhørende bilag jf. vedtægt</w:t>
      </w:r>
    </w:p>
    <w:p w14:paraId="2EEFF559" w14:textId="77777777" w:rsidR="00866292" w:rsidRDefault="00866292" w:rsidP="00866292">
      <w:pPr>
        <w:pStyle w:val="Listeafsnit"/>
        <w:numPr>
          <w:ilvl w:val="1"/>
          <w:numId w:val="17"/>
        </w:numPr>
        <w:spacing w:after="200" w:line="276" w:lineRule="auto"/>
        <w:rPr>
          <w:rFonts w:ascii="Verdana" w:eastAsia="Calibri" w:hAnsi="Verdana" w:cs="Times New Roman"/>
        </w:rPr>
      </w:pPr>
      <w:r>
        <w:rPr>
          <w:rFonts w:ascii="Verdana" w:eastAsia="Calibri" w:hAnsi="Verdana" w:cs="Times New Roman"/>
        </w:rPr>
        <w:t>generalforsamlings</w:t>
      </w:r>
      <w:r w:rsidRPr="00770B61">
        <w:rPr>
          <w:rFonts w:ascii="Verdana" w:eastAsia="Calibri" w:hAnsi="Verdana" w:cs="Times New Roman"/>
        </w:rPr>
        <w:t>referater</w:t>
      </w:r>
    </w:p>
    <w:p w14:paraId="46A41AB1" w14:textId="77777777" w:rsidR="00866292" w:rsidRPr="00770B61" w:rsidRDefault="00866292" w:rsidP="00866292">
      <w:pPr>
        <w:pStyle w:val="Listeafsnit"/>
        <w:numPr>
          <w:ilvl w:val="1"/>
          <w:numId w:val="17"/>
        </w:numPr>
        <w:spacing w:after="200" w:line="276" w:lineRule="auto"/>
        <w:rPr>
          <w:rFonts w:ascii="Verdana" w:eastAsia="Calibri" w:hAnsi="Verdana" w:cs="Times New Roman"/>
        </w:rPr>
      </w:pPr>
      <w:r>
        <w:rPr>
          <w:rFonts w:ascii="Verdana" w:eastAsia="Calibri" w:hAnsi="Verdana" w:cs="Times New Roman"/>
        </w:rPr>
        <w:t>informationsskrivelser</w:t>
      </w:r>
    </w:p>
    <w:p w14:paraId="20A0DD75" w14:textId="77777777" w:rsidR="00866292" w:rsidRPr="00770B61" w:rsidRDefault="00866292" w:rsidP="00866292">
      <w:pPr>
        <w:pStyle w:val="Listeafsnit"/>
        <w:numPr>
          <w:ilvl w:val="0"/>
          <w:numId w:val="17"/>
        </w:numPr>
        <w:spacing w:after="200" w:line="276" w:lineRule="auto"/>
        <w:rPr>
          <w:rFonts w:ascii="Verdana" w:eastAsia="Calibri" w:hAnsi="Verdana" w:cs="Times New Roman"/>
        </w:rPr>
      </w:pPr>
      <w:r w:rsidRPr="00770B61">
        <w:rPr>
          <w:rFonts w:ascii="Verdana" w:eastAsia="Calibri" w:hAnsi="Verdana" w:cs="Times New Roman"/>
        </w:rPr>
        <w:t>leve op til foreningens kontraktlige forpligtelser samt forpligtelser i henhold til bogføringslovgivningen</w:t>
      </w:r>
    </w:p>
    <w:p w14:paraId="51231412" w14:textId="77777777" w:rsidR="00A915D8" w:rsidRPr="00A67226" w:rsidRDefault="00A915D8" w:rsidP="00A67226">
      <w:pPr>
        <w:rPr>
          <w:rFonts w:ascii="Verdana" w:eastAsia="Calibri" w:hAnsi="Verdana" w:cs="Times New Roman"/>
        </w:rPr>
      </w:pPr>
    </w:p>
    <w:p w14:paraId="5CE8E8C3" w14:textId="77777777" w:rsidR="00A67226" w:rsidRPr="00A915D8" w:rsidRDefault="00A67226" w:rsidP="00A67226">
      <w:pPr>
        <w:keepNext/>
        <w:keepLines/>
        <w:spacing w:before="40"/>
        <w:outlineLvl w:val="3"/>
        <w:rPr>
          <w:rFonts w:ascii="Verdana" w:eastAsia="Times New Roman" w:hAnsi="Verdana" w:cs="Times New Roman"/>
          <w:i/>
          <w:iCs/>
        </w:rPr>
      </w:pPr>
      <w:bookmarkStart w:id="6" w:name="_Toc511303970"/>
      <w:r w:rsidRPr="00A915D8">
        <w:rPr>
          <w:rFonts w:ascii="Verdana" w:eastAsia="Times New Roman" w:hAnsi="Verdana" w:cs="Times New Roman"/>
          <w:i/>
          <w:iCs/>
        </w:rPr>
        <w:t>Grundlag for behandlingen</w:t>
      </w:r>
      <w:bookmarkEnd w:id="6"/>
    </w:p>
    <w:p w14:paraId="6E3677E6" w14:textId="7DD2A188" w:rsidR="00A67226" w:rsidRDefault="00A67226" w:rsidP="00A67226">
      <w:pPr>
        <w:rPr>
          <w:rFonts w:ascii="Verdana" w:eastAsia="Calibri" w:hAnsi="Verdana" w:cs="Times New Roman"/>
        </w:rPr>
      </w:pPr>
      <w:r w:rsidRPr="00A67226">
        <w:rPr>
          <w:rFonts w:ascii="Verdana" w:eastAsia="Calibri" w:hAnsi="Verdana" w:cs="Times New Roman"/>
        </w:rPr>
        <w:t xml:space="preserve">Kontraktlig og retlig forpligtelse </w:t>
      </w:r>
      <w:r w:rsidRPr="00D61374">
        <w:rPr>
          <w:rFonts w:ascii="Verdana" w:eastAsia="Calibri" w:hAnsi="Verdana" w:cs="Times New Roman"/>
        </w:rPr>
        <w:t>samt udførelse af en opgave i samfundets interesse</w:t>
      </w:r>
      <w:r w:rsidR="00D61374">
        <w:rPr>
          <w:rFonts w:ascii="Verdana" w:eastAsia="Calibri" w:hAnsi="Verdana" w:cs="Times New Roman"/>
        </w:rPr>
        <w:t xml:space="preserve"> (pålagt jf. lokalplanen)</w:t>
      </w:r>
      <w:r w:rsidRPr="00D61374">
        <w:rPr>
          <w:rFonts w:ascii="Verdana" w:eastAsia="Calibri" w:hAnsi="Verdana" w:cs="Times New Roman"/>
        </w:rPr>
        <w:t>.</w:t>
      </w:r>
    </w:p>
    <w:p w14:paraId="471246FD" w14:textId="77777777" w:rsidR="00A915D8" w:rsidRPr="00A67226" w:rsidRDefault="00A915D8" w:rsidP="00A67226">
      <w:pPr>
        <w:rPr>
          <w:rFonts w:ascii="Verdana" w:eastAsia="Calibri" w:hAnsi="Verdana" w:cs="Times New Roman"/>
        </w:rPr>
      </w:pPr>
    </w:p>
    <w:p w14:paraId="3AA2A472" w14:textId="77777777" w:rsidR="00A67226" w:rsidRPr="00A915D8" w:rsidRDefault="00A67226" w:rsidP="00A67226">
      <w:pPr>
        <w:keepNext/>
        <w:keepLines/>
        <w:spacing w:before="40"/>
        <w:outlineLvl w:val="3"/>
        <w:rPr>
          <w:rFonts w:ascii="Verdana" w:eastAsia="Times New Roman" w:hAnsi="Verdana" w:cs="Times New Roman"/>
          <w:i/>
          <w:iCs/>
        </w:rPr>
      </w:pPr>
      <w:bookmarkStart w:id="7" w:name="_Toc511303971"/>
      <w:r w:rsidRPr="00A915D8">
        <w:rPr>
          <w:rFonts w:ascii="Verdana" w:eastAsia="Times New Roman" w:hAnsi="Verdana" w:cs="Times New Roman"/>
          <w:i/>
          <w:iCs/>
        </w:rPr>
        <w:t>Kategorier af registrerede</w:t>
      </w:r>
      <w:bookmarkEnd w:id="7"/>
    </w:p>
    <w:p w14:paraId="0C8B86DA" w14:textId="528D9C9A" w:rsidR="00A67226" w:rsidRDefault="00A67226" w:rsidP="004D1148">
      <w:pPr>
        <w:rPr>
          <w:rFonts w:ascii="Verdana" w:eastAsia="Calibri" w:hAnsi="Verdana" w:cs="Times New Roman"/>
        </w:rPr>
      </w:pPr>
      <w:r w:rsidRPr="00A67226">
        <w:rPr>
          <w:rFonts w:ascii="Verdana" w:eastAsia="Calibri" w:hAnsi="Verdana" w:cs="Times New Roman"/>
        </w:rPr>
        <w:t xml:space="preserve">Medlemmer af foreningen jf. </w:t>
      </w:r>
      <w:r w:rsidR="001F08DB">
        <w:rPr>
          <w:rFonts w:ascii="Verdana" w:eastAsia="Calibri" w:hAnsi="Verdana" w:cs="Times New Roman"/>
        </w:rPr>
        <w:t>lokalplan.</w:t>
      </w:r>
    </w:p>
    <w:p w14:paraId="5FC12013" w14:textId="77777777" w:rsidR="00A67226" w:rsidRPr="00A67226" w:rsidRDefault="00A67226" w:rsidP="00A67226">
      <w:pPr>
        <w:keepNext/>
        <w:keepLines/>
        <w:spacing w:before="40"/>
        <w:outlineLvl w:val="3"/>
        <w:rPr>
          <w:rFonts w:ascii="Verdana" w:eastAsia="Times New Roman" w:hAnsi="Verdana" w:cs="Times New Roman"/>
          <w:iCs/>
          <w:color w:val="2E74B5"/>
        </w:rPr>
      </w:pPr>
    </w:p>
    <w:p w14:paraId="0EF872AA" w14:textId="77777777" w:rsidR="00A67226" w:rsidRPr="00A915D8" w:rsidRDefault="00A67226" w:rsidP="00A67226">
      <w:pPr>
        <w:keepNext/>
        <w:keepLines/>
        <w:spacing w:before="40"/>
        <w:outlineLvl w:val="3"/>
        <w:rPr>
          <w:rFonts w:ascii="Verdana" w:eastAsia="Times New Roman" w:hAnsi="Verdana" w:cs="Times New Roman"/>
          <w:i/>
          <w:iCs/>
        </w:rPr>
      </w:pPr>
      <w:bookmarkStart w:id="8" w:name="_Toc511303972"/>
      <w:r w:rsidRPr="00A915D8">
        <w:rPr>
          <w:rFonts w:ascii="Verdana" w:eastAsia="Times New Roman" w:hAnsi="Verdana" w:cs="Times New Roman"/>
          <w:i/>
          <w:iCs/>
        </w:rPr>
        <w:t>Kategorier af personoplysninger</w:t>
      </w:r>
      <w:bookmarkEnd w:id="8"/>
    </w:p>
    <w:p w14:paraId="6C539D9A" w14:textId="6E6A3D6E" w:rsidR="00A67226" w:rsidRPr="00A915D8" w:rsidRDefault="00A67226" w:rsidP="00A67226">
      <w:pPr>
        <w:numPr>
          <w:ilvl w:val="0"/>
          <w:numId w:val="12"/>
        </w:numPr>
        <w:contextualSpacing/>
        <w:rPr>
          <w:rFonts w:ascii="Verdana" w:eastAsia="Calibri" w:hAnsi="Verdana" w:cs="Times New Roman"/>
        </w:rPr>
      </w:pPr>
      <w:r w:rsidRPr="00A915D8">
        <w:rPr>
          <w:rFonts w:ascii="Verdana" w:eastAsia="Calibri" w:hAnsi="Verdana" w:cs="Times New Roman"/>
        </w:rPr>
        <w:t>Navn, foreningsadresse</w:t>
      </w:r>
      <w:r w:rsidR="001C644E">
        <w:rPr>
          <w:rFonts w:ascii="Verdana" w:eastAsia="Calibri" w:hAnsi="Verdana" w:cs="Times New Roman"/>
        </w:rPr>
        <w:t>.</w:t>
      </w:r>
    </w:p>
    <w:p w14:paraId="5ED1FF79" w14:textId="77777777" w:rsidR="00A67226" w:rsidRPr="00A915D8" w:rsidRDefault="00A67226" w:rsidP="00A67226">
      <w:pPr>
        <w:numPr>
          <w:ilvl w:val="0"/>
          <w:numId w:val="12"/>
        </w:numPr>
        <w:contextualSpacing/>
        <w:rPr>
          <w:rFonts w:ascii="Verdana" w:eastAsia="Calibri" w:hAnsi="Verdana" w:cs="Times New Roman"/>
        </w:rPr>
      </w:pPr>
      <w:r w:rsidRPr="00A915D8">
        <w:rPr>
          <w:rFonts w:ascii="Verdana" w:eastAsia="Calibri" w:hAnsi="Verdana" w:cs="Times New Roman"/>
        </w:rPr>
        <w:t>Postadresse for så vidt denne måtte være forskellig fra foreningsadressen.</w:t>
      </w:r>
    </w:p>
    <w:p w14:paraId="3942BFC4" w14:textId="60950484" w:rsidR="00A67226" w:rsidRDefault="00A67226" w:rsidP="00A67226">
      <w:pPr>
        <w:ind w:left="720"/>
        <w:contextualSpacing/>
        <w:rPr>
          <w:rFonts w:ascii="Verdana" w:eastAsia="Calibri" w:hAnsi="Verdana" w:cs="Times New Roman"/>
        </w:rPr>
      </w:pPr>
    </w:p>
    <w:p w14:paraId="4FDB22E7" w14:textId="77777777" w:rsidR="00A915D8" w:rsidRPr="00A915D8" w:rsidRDefault="00A915D8" w:rsidP="00A67226">
      <w:pPr>
        <w:ind w:left="720"/>
        <w:contextualSpacing/>
        <w:rPr>
          <w:rFonts w:ascii="Verdana" w:eastAsia="Calibri" w:hAnsi="Verdana" w:cs="Times New Roman"/>
        </w:rPr>
      </w:pPr>
    </w:p>
    <w:p w14:paraId="50C390E1" w14:textId="77777777" w:rsidR="00A67226" w:rsidRPr="00A915D8" w:rsidRDefault="00A67226" w:rsidP="00A67226">
      <w:pPr>
        <w:keepNext/>
        <w:keepLines/>
        <w:spacing w:before="40"/>
        <w:outlineLvl w:val="3"/>
        <w:rPr>
          <w:rFonts w:ascii="Verdana" w:eastAsia="Times New Roman" w:hAnsi="Verdana" w:cs="Times New Roman"/>
          <w:i/>
          <w:iCs/>
        </w:rPr>
      </w:pPr>
      <w:bookmarkStart w:id="9" w:name="_Toc511303973"/>
      <w:r w:rsidRPr="00A915D8">
        <w:rPr>
          <w:rFonts w:ascii="Verdana" w:eastAsia="Times New Roman" w:hAnsi="Verdana" w:cs="Times New Roman"/>
          <w:i/>
          <w:iCs/>
        </w:rPr>
        <w:t>Kategorier af modtagere</w:t>
      </w:r>
      <w:bookmarkEnd w:id="9"/>
    </w:p>
    <w:p w14:paraId="7999D6EF" w14:textId="24D6E7CA" w:rsidR="00A67226" w:rsidRDefault="00A67226" w:rsidP="00A67226">
      <w:pPr>
        <w:rPr>
          <w:rFonts w:ascii="Verdana" w:eastAsia="Calibri" w:hAnsi="Verdana" w:cs="Times New Roman"/>
        </w:rPr>
      </w:pPr>
      <w:r w:rsidRPr="001C644E">
        <w:rPr>
          <w:rFonts w:ascii="Verdana" w:eastAsia="Calibri" w:hAnsi="Verdana" w:cs="Times New Roman"/>
        </w:rPr>
        <w:t xml:space="preserve">Personoplysningerne videregives ikke til nogen udenfor foreningen ud over </w:t>
      </w:r>
      <w:proofErr w:type="spellStart"/>
      <w:r w:rsidRPr="001C644E">
        <w:rPr>
          <w:rFonts w:ascii="Verdana" w:eastAsia="Calibri" w:hAnsi="Verdana" w:cs="Times New Roman"/>
        </w:rPr>
        <w:t>databehandlere</w:t>
      </w:r>
      <w:proofErr w:type="spellEnd"/>
      <w:r w:rsidRPr="001C644E">
        <w:rPr>
          <w:rFonts w:ascii="Verdana" w:eastAsia="Calibri" w:hAnsi="Verdana" w:cs="Times New Roman"/>
        </w:rPr>
        <w:t>.</w:t>
      </w:r>
    </w:p>
    <w:p w14:paraId="6386EB20" w14:textId="77777777" w:rsidR="00A915D8" w:rsidRPr="00A915D8" w:rsidRDefault="00A915D8" w:rsidP="00A67226">
      <w:pPr>
        <w:rPr>
          <w:rFonts w:ascii="Verdana" w:eastAsia="Calibri" w:hAnsi="Verdana" w:cs="Times New Roman"/>
        </w:rPr>
      </w:pPr>
    </w:p>
    <w:p w14:paraId="1DD78ECE" w14:textId="77777777" w:rsidR="00A67226" w:rsidRPr="00A915D8" w:rsidRDefault="00A67226" w:rsidP="00A915D8">
      <w:pPr>
        <w:keepNext/>
        <w:keepLines/>
        <w:spacing w:before="40"/>
        <w:outlineLvl w:val="3"/>
        <w:rPr>
          <w:rFonts w:ascii="Verdana" w:eastAsia="Times New Roman" w:hAnsi="Verdana" w:cs="Times New Roman"/>
          <w:i/>
          <w:iCs/>
        </w:rPr>
      </w:pPr>
      <w:bookmarkStart w:id="10" w:name="_Toc511303974"/>
      <w:proofErr w:type="spellStart"/>
      <w:r w:rsidRPr="00A915D8">
        <w:rPr>
          <w:rFonts w:ascii="Verdana" w:eastAsia="Times New Roman" w:hAnsi="Verdana" w:cs="Times New Roman"/>
          <w:i/>
          <w:iCs/>
        </w:rPr>
        <w:t>Databehandlere</w:t>
      </w:r>
      <w:bookmarkEnd w:id="10"/>
      <w:proofErr w:type="spellEnd"/>
    </w:p>
    <w:p w14:paraId="3D41611D" w14:textId="2D3AF385" w:rsidR="00157F94" w:rsidRPr="00CD103D" w:rsidRDefault="00A67226" w:rsidP="00157F94">
      <w:pPr>
        <w:numPr>
          <w:ilvl w:val="0"/>
          <w:numId w:val="12"/>
        </w:numPr>
        <w:contextualSpacing/>
        <w:rPr>
          <w:rFonts w:ascii="Verdana" w:eastAsia="Calibri" w:hAnsi="Verdana" w:cs="Times New Roman"/>
        </w:rPr>
      </w:pPr>
      <w:r w:rsidRPr="00CD103D">
        <w:rPr>
          <w:rFonts w:ascii="Verdana" w:eastAsia="Calibri" w:hAnsi="Verdana" w:cs="Times New Roman"/>
        </w:rPr>
        <w:t xml:space="preserve">Parcelhusejernes Landsforening </w:t>
      </w:r>
      <w:r w:rsidR="00157F94" w:rsidRPr="00CD103D">
        <w:rPr>
          <w:rFonts w:ascii="Verdana" w:eastAsia="Calibri" w:hAnsi="Verdana" w:cs="Times New Roman"/>
        </w:rPr>
        <w:t>(</w:t>
      </w:r>
      <w:r w:rsidR="00CD103D">
        <w:rPr>
          <w:rFonts w:ascii="Verdana" w:eastAsia="Calibri" w:hAnsi="Verdana" w:cs="Times New Roman"/>
        </w:rPr>
        <w:t>m</w:t>
      </w:r>
      <w:r w:rsidR="00157F94" w:rsidRPr="00CD103D">
        <w:rPr>
          <w:rFonts w:ascii="Verdana" w:eastAsia="Calibri" w:hAnsi="Verdana" w:cs="Times New Roman"/>
        </w:rPr>
        <w:t>edlemskab)</w:t>
      </w:r>
    </w:p>
    <w:p w14:paraId="746705D2" w14:textId="0AA41353" w:rsidR="00F83E64" w:rsidRPr="00CD103D" w:rsidRDefault="00F83E64" w:rsidP="00157F94">
      <w:pPr>
        <w:numPr>
          <w:ilvl w:val="0"/>
          <w:numId w:val="12"/>
        </w:numPr>
        <w:contextualSpacing/>
        <w:rPr>
          <w:rFonts w:ascii="Verdana" w:eastAsia="Calibri" w:hAnsi="Verdana" w:cs="Times New Roman"/>
        </w:rPr>
      </w:pPr>
      <w:r w:rsidRPr="00CD103D">
        <w:rPr>
          <w:rFonts w:ascii="Verdana" w:eastAsia="Calibri" w:hAnsi="Verdana" w:cs="Times New Roman"/>
        </w:rPr>
        <w:t>Bankforbindelse</w:t>
      </w:r>
    </w:p>
    <w:p w14:paraId="1F2281E4" w14:textId="0A47A18A" w:rsidR="00157F94" w:rsidRPr="00CD103D" w:rsidRDefault="00157F94" w:rsidP="00416CCF">
      <w:pPr>
        <w:numPr>
          <w:ilvl w:val="0"/>
          <w:numId w:val="12"/>
        </w:numPr>
        <w:contextualSpacing/>
        <w:rPr>
          <w:rFonts w:ascii="Verdana" w:eastAsia="Calibri" w:hAnsi="Verdana" w:cs="Times New Roman"/>
        </w:rPr>
      </w:pPr>
      <w:r w:rsidRPr="00CD103D">
        <w:rPr>
          <w:rFonts w:ascii="Verdana" w:eastAsia="Calibri" w:hAnsi="Verdana" w:cs="Times New Roman"/>
        </w:rPr>
        <w:t>Andet?</w:t>
      </w:r>
      <w:r w:rsidR="00D73249" w:rsidRPr="00CD103D">
        <w:rPr>
          <w:rFonts w:ascii="Verdana" w:eastAsia="Calibri" w:hAnsi="Verdana" w:cs="Times New Roman"/>
        </w:rPr>
        <w:t xml:space="preserve"> (</w:t>
      </w:r>
      <w:r w:rsidR="00CD103D">
        <w:rPr>
          <w:rFonts w:ascii="Verdana" w:eastAsia="Calibri" w:hAnsi="Verdana" w:cs="Times New Roman"/>
        </w:rPr>
        <w:t>Nets, øvrige aktiviteter)</w:t>
      </w:r>
    </w:p>
    <w:p w14:paraId="0C37512F" w14:textId="35C13CCA" w:rsidR="00A915D8" w:rsidRDefault="00A915D8" w:rsidP="00A915D8">
      <w:pPr>
        <w:ind w:left="720"/>
        <w:contextualSpacing/>
        <w:rPr>
          <w:rFonts w:ascii="Verdana" w:eastAsia="Calibri" w:hAnsi="Verdana" w:cs="Times New Roman"/>
          <w:highlight w:val="yellow"/>
        </w:rPr>
      </w:pPr>
    </w:p>
    <w:p w14:paraId="5145E514" w14:textId="77777777" w:rsidR="00A915D8" w:rsidRPr="00A915D8" w:rsidRDefault="00A915D8" w:rsidP="00A915D8">
      <w:pPr>
        <w:ind w:left="720"/>
        <w:contextualSpacing/>
        <w:rPr>
          <w:rFonts w:ascii="Verdana" w:eastAsia="Calibri" w:hAnsi="Verdana" w:cs="Times New Roman"/>
          <w:highlight w:val="yellow"/>
        </w:rPr>
      </w:pPr>
    </w:p>
    <w:p w14:paraId="00008E48" w14:textId="77777777" w:rsidR="00A67226" w:rsidRPr="00157F94" w:rsidRDefault="00A67226" w:rsidP="00157F94">
      <w:pPr>
        <w:keepNext/>
        <w:keepLines/>
        <w:spacing w:before="40"/>
        <w:outlineLvl w:val="3"/>
        <w:rPr>
          <w:rFonts w:ascii="Verdana" w:eastAsia="Times New Roman" w:hAnsi="Verdana" w:cs="Times New Roman"/>
          <w:i/>
          <w:iCs/>
        </w:rPr>
      </w:pPr>
      <w:bookmarkStart w:id="11" w:name="_Toc511303975"/>
      <w:r w:rsidRPr="00157F94">
        <w:rPr>
          <w:rFonts w:ascii="Verdana" w:eastAsia="Times New Roman" w:hAnsi="Verdana" w:cs="Times New Roman"/>
          <w:i/>
          <w:iCs/>
        </w:rPr>
        <w:t>Tidsfrister for sletning / opbevaring</w:t>
      </w:r>
      <w:bookmarkEnd w:id="11"/>
    </w:p>
    <w:p w14:paraId="305F1E20" w14:textId="0A7FAA54" w:rsidR="00A67226" w:rsidRDefault="00A67226" w:rsidP="00A67226">
      <w:pPr>
        <w:rPr>
          <w:rFonts w:ascii="Verdana" w:eastAsia="Calibri" w:hAnsi="Verdana" w:cs="Times New Roman"/>
        </w:rPr>
      </w:pPr>
      <w:r w:rsidRPr="00A915D8">
        <w:rPr>
          <w:rFonts w:ascii="Verdana" w:eastAsia="Calibri" w:hAnsi="Verdana" w:cs="Times New Roman"/>
        </w:rPr>
        <w:t>Ingen tidsfrister</w:t>
      </w:r>
      <w:r w:rsidR="005B6CB4">
        <w:rPr>
          <w:rFonts w:ascii="Verdana" w:eastAsia="Calibri" w:hAnsi="Verdana" w:cs="Times New Roman"/>
        </w:rPr>
        <w:t xml:space="preserve"> /</w:t>
      </w:r>
      <w:r w:rsidRPr="00A915D8">
        <w:rPr>
          <w:rFonts w:ascii="Verdana" w:eastAsia="Calibri" w:hAnsi="Verdana" w:cs="Times New Roman"/>
        </w:rPr>
        <w:t xml:space="preserve"> </w:t>
      </w:r>
      <w:r w:rsidR="005B6CB4" w:rsidRPr="00FD37C7">
        <w:rPr>
          <w:rFonts w:ascii="Verdana" w:hAnsi="Verdana"/>
        </w:rPr>
        <w:t>5 år</w:t>
      </w:r>
      <w:r w:rsidR="005B6CB4" w:rsidRPr="00384B16">
        <w:rPr>
          <w:rFonts w:ascii="Verdana" w:hAnsi="Verdana"/>
        </w:rPr>
        <w:t xml:space="preserve"> efter </w:t>
      </w:r>
      <w:r w:rsidR="005B6CB4">
        <w:rPr>
          <w:rFonts w:ascii="Verdana" w:hAnsi="Verdana"/>
        </w:rPr>
        <w:t>kalenderåret for ophør af medlemskab</w:t>
      </w:r>
      <w:r w:rsidRPr="00A915D8">
        <w:rPr>
          <w:rFonts w:ascii="Verdana" w:eastAsia="Calibri" w:hAnsi="Verdana" w:cs="Times New Roman"/>
        </w:rPr>
        <w:t>.</w:t>
      </w:r>
    </w:p>
    <w:p w14:paraId="41A400CA" w14:textId="77777777" w:rsidR="00157F94" w:rsidRPr="00A915D8" w:rsidRDefault="00157F94" w:rsidP="00A67226">
      <w:pPr>
        <w:rPr>
          <w:rFonts w:ascii="Verdana" w:eastAsia="Calibri" w:hAnsi="Verdana" w:cs="Times New Roman"/>
        </w:rPr>
      </w:pPr>
    </w:p>
    <w:p w14:paraId="4C136D6B" w14:textId="77777777" w:rsidR="00A67226" w:rsidRPr="00A915D8" w:rsidRDefault="00A67226" w:rsidP="00A67226">
      <w:pPr>
        <w:keepNext/>
        <w:keepLines/>
        <w:spacing w:before="40"/>
        <w:outlineLvl w:val="3"/>
        <w:rPr>
          <w:rFonts w:ascii="Verdana" w:eastAsia="Times New Roman" w:hAnsi="Verdana" w:cs="Times New Roman"/>
          <w:i/>
          <w:iCs/>
        </w:rPr>
      </w:pPr>
      <w:bookmarkStart w:id="12" w:name="_Toc511303976"/>
      <w:r w:rsidRPr="00A915D8">
        <w:rPr>
          <w:rFonts w:ascii="Verdana" w:eastAsia="Times New Roman" w:hAnsi="Verdana" w:cs="Times New Roman"/>
          <w:i/>
          <w:iCs/>
        </w:rPr>
        <w:t>Risikovurdering</w:t>
      </w:r>
      <w:bookmarkEnd w:id="12"/>
    </w:p>
    <w:p w14:paraId="2059878D" w14:textId="74657904" w:rsidR="00A67226" w:rsidRPr="00A915D8" w:rsidRDefault="00A67226" w:rsidP="00A67226">
      <w:pPr>
        <w:numPr>
          <w:ilvl w:val="0"/>
          <w:numId w:val="13"/>
        </w:numPr>
        <w:contextualSpacing/>
        <w:rPr>
          <w:rFonts w:ascii="Verdana" w:eastAsia="Calibri" w:hAnsi="Verdana" w:cs="Times New Roman"/>
        </w:rPr>
      </w:pPr>
      <w:r w:rsidRPr="00A915D8">
        <w:rPr>
          <w:rFonts w:ascii="Verdana" w:eastAsia="Calibri" w:hAnsi="Verdana" w:cs="Times New Roman"/>
          <w:i/>
        </w:rPr>
        <w:t>Fortrolighed</w:t>
      </w:r>
      <w:r w:rsidRPr="00A915D8">
        <w:rPr>
          <w:rFonts w:ascii="Verdana" w:eastAsia="Calibri" w:hAnsi="Verdana" w:cs="Times New Roman"/>
        </w:rPr>
        <w:t>: Det vurderes, at tab af fortrolighed vil have en minimal indflydelse på de registreredes rettigheder og frihedsrettigheder. Personoplysningerne</w:t>
      </w:r>
      <w:r w:rsidR="002B178B">
        <w:rPr>
          <w:rFonts w:ascii="Verdana" w:eastAsia="Calibri" w:hAnsi="Verdana" w:cs="Times New Roman"/>
        </w:rPr>
        <w:t>,</w:t>
      </w:r>
      <w:r w:rsidRPr="00A915D8">
        <w:rPr>
          <w:rFonts w:ascii="Verdana" w:eastAsia="Calibri" w:hAnsi="Verdana" w:cs="Times New Roman"/>
        </w:rPr>
        <w:t xml:space="preserve"> der </w:t>
      </w:r>
      <w:r w:rsidR="002B178B" w:rsidRPr="00A915D8">
        <w:rPr>
          <w:rFonts w:ascii="Verdana" w:eastAsia="Calibri" w:hAnsi="Verdana" w:cs="Times New Roman"/>
        </w:rPr>
        <w:t>behandles,</w:t>
      </w:r>
      <w:r w:rsidRPr="00A915D8">
        <w:rPr>
          <w:rFonts w:ascii="Verdana" w:eastAsia="Calibri" w:hAnsi="Verdana" w:cs="Times New Roman"/>
        </w:rPr>
        <w:t xml:space="preserve"> vil ofte være offentligt tilgængelige.</w:t>
      </w:r>
    </w:p>
    <w:p w14:paraId="25B1F25C" w14:textId="77777777" w:rsidR="00A67226" w:rsidRPr="00A915D8" w:rsidRDefault="00A67226" w:rsidP="00A67226">
      <w:pPr>
        <w:numPr>
          <w:ilvl w:val="0"/>
          <w:numId w:val="13"/>
        </w:numPr>
        <w:contextualSpacing/>
        <w:rPr>
          <w:rFonts w:ascii="Verdana" w:eastAsia="Calibri" w:hAnsi="Verdana" w:cs="Times New Roman"/>
          <w:i/>
        </w:rPr>
      </w:pPr>
      <w:r w:rsidRPr="00A915D8">
        <w:rPr>
          <w:rFonts w:ascii="Verdana" w:eastAsia="Calibri" w:hAnsi="Verdana" w:cs="Times New Roman"/>
          <w:i/>
        </w:rPr>
        <w:t xml:space="preserve">Integritet: </w:t>
      </w:r>
      <w:r w:rsidRPr="00A915D8">
        <w:rPr>
          <w:rFonts w:ascii="Verdana" w:eastAsia="Calibri" w:hAnsi="Verdana" w:cs="Times New Roman"/>
        </w:rPr>
        <w:t>Det vurderes, at tab af integritet ikke vil have nogen nævneværdig indflydelse på de registreredes rettigheder og frihedsrettigheder. Det kan dog medføre udfordringer med de administrative processer omkring medlemskontingenter, hvorfor både it-systemer og administrative processer i forbindelse med databehandlingen skal beskytte mod tab af integritet.</w:t>
      </w:r>
    </w:p>
    <w:p w14:paraId="36AB677F" w14:textId="77777777" w:rsidR="00A67226" w:rsidRPr="00A915D8" w:rsidRDefault="00A67226" w:rsidP="00A67226">
      <w:pPr>
        <w:numPr>
          <w:ilvl w:val="0"/>
          <w:numId w:val="13"/>
        </w:numPr>
        <w:contextualSpacing/>
        <w:rPr>
          <w:rFonts w:ascii="Verdana" w:eastAsia="Calibri" w:hAnsi="Verdana" w:cs="Times New Roman"/>
          <w:i/>
        </w:rPr>
      </w:pPr>
      <w:r w:rsidRPr="00A915D8">
        <w:rPr>
          <w:rFonts w:ascii="Verdana" w:eastAsia="Calibri" w:hAnsi="Verdana" w:cs="Times New Roman"/>
          <w:i/>
        </w:rPr>
        <w:t>Tilgængelighed:</w:t>
      </w:r>
      <w:r w:rsidRPr="00A915D8">
        <w:rPr>
          <w:rFonts w:ascii="Verdana" w:eastAsia="Calibri" w:hAnsi="Verdana" w:cs="Times New Roman"/>
        </w:rPr>
        <w:t xml:space="preserve"> Det vurderes, at tab af tilgængelighed ikke vil have nogen nævneværdig indflydelse på de registreredes rettigheder og frihedsrettigheder. Det kan dog medføre udfordringer med de administrative processer omkring medlemskontingenter, hvorfor både it-systemer, i særdeleshed backup, og administrative processer i forbindelse med databehandlingen skal beskytte mod længerevarende tab af tilgængelighed.</w:t>
      </w:r>
    </w:p>
    <w:p w14:paraId="68AE5631" w14:textId="0ECAFC3D" w:rsidR="00A67226" w:rsidRDefault="00A67226" w:rsidP="00A67226">
      <w:pPr>
        <w:ind w:left="720"/>
        <w:contextualSpacing/>
        <w:rPr>
          <w:rFonts w:ascii="Verdana" w:eastAsia="Calibri" w:hAnsi="Verdana" w:cs="Times New Roman"/>
          <w:i/>
        </w:rPr>
      </w:pPr>
    </w:p>
    <w:p w14:paraId="1C3B6D01" w14:textId="77777777" w:rsidR="00157F94" w:rsidRPr="00A915D8" w:rsidRDefault="00157F94" w:rsidP="00A67226">
      <w:pPr>
        <w:ind w:left="720"/>
        <w:contextualSpacing/>
        <w:rPr>
          <w:rFonts w:ascii="Verdana" w:eastAsia="Calibri" w:hAnsi="Verdana" w:cs="Times New Roman"/>
          <w:i/>
        </w:rPr>
      </w:pPr>
    </w:p>
    <w:p w14:paraId="032D7497" w14:textId="77777777" w:rsidR="00A67226" w:rsidRPr="00A915D8" w:rsidRDefault="00A67226" w:rsidP="00A67226">
      <w:pPr>
        <w:keepNext/>
        <w:keepLines/>
        <w:spacing w:before="40"/>
        <w:outlineLvl w:val="3"/>
        <w:rPr>
          <w:rFonts w:ascii="Verdana" w:eastAsia="Times New Roman" w:hAnsi="Verdana" w:cs="Times New Roman"/>
          <w:i/>
          <w:iCs/>
        </w:rPr>
      </w:pPr>
      <w:bookmarkStart w:id="13" w:name="_Toc511303977"/>
      <w:r w:rsidRPr="00A915D8">
        <w:rPr>
          <w:rFonts w:ascii="Verdana" w:eastAsia="Times New Roman" w:hAnsi="Verdana" w:cs="Times New Roman"/>
          <w:i/>
          <w:iCs/>
        </w:rPr>
        <w:t>Tekniske og organisatoriske sikkerhedsforanstaltninger</w:t>
      </w:r>
      <w:bookmarkEnd w:id="13"/>
    </w:p>
    <w:p w14:paraId="01DE6FB8" w14:textId="2ED185B9" w:rsidR="00A67226" w:rsidRDefault="00A67226" w:rsidP="00A67226">
      <w:pPr>
        <w:rPr>
          <w:rFonts w:ascii="Verdana" w:eastAsia="Calibri" w:hAnsi="Verdana" w:cs="Times New Roman"/>
        </w:rPr>
      </w:pPr>
      <w:r w:rsidRPr="00A915D8">
        <w:rPr>
          <w:rFonts w:ascii="Verdana" w:eastAsia="Calibri" w:hAnsi="Verdana" w:cs="Times New Roman"/>
        </w:rPr>
        <w:t>Se sektionen ”Supplerende bemærkninger om generelle organisatoriske og tekniske foranstaltninger”.</w:t>
      </w:r>
    </w:p>
    <w:p w14:paraId="3703D330" w14:textId="77777777" w:rsidR="00157F94" w:rsidRPr="00A915D8" w:rsidRDefault="00157F94" w:rsidP="00A67226">
      <w:pPr>
        <w:rPr>
          <w:rFonts w:ascii="Verdana" w:eastAsia="Calibri" w:hAnsi="Verdana" w:cs="Times New Roman"/>
          <w:b/>
        </w:rPr>
      </w:pPr>
    </w:p>
    <w:p w14:paraId="4D70956D" w14:textId="77777777" w:rsidR="00A67226" w:rsidRPr="00A915D8" w:rsidRDefault="00A67226" w:rsidP="00A67226">
      <w:pPr>
        <w:keepNext/>
        <w:keepLines/>
        <w:spacing w:before="40"/>
        <w:outlineLvl w:val="3"/>
        <w:rPr>
          <w:rFonts w:ascii="Verdana" w:eastAsia="Times New Roman" w:hAnsi="Verdana" w:cs="Times New Roman"/>
          <w:i/>
          <w:iCs/>
        </w:rPr>
      </w:pPr>
      <w:bookmarkStart w:id="14" w:name="_Toc511303978"/>
      <w:r w:rsidRPr="00A915D8">
        <w:rPr>
          <w:rFonts w:ascii="Verdana" w:eastAsia="Times New Roman" w:hAnsi="Verdana" w:cs="Times New Roman"/>
          <w:i/>
          <w:iCs/>
        </w:rPr>
        <w:t>Kendte sårbarheder og planlagte forbedringer</w:t>
      </w:r>
      <w:bookmarkEnd w:id="14"/>
    </w:p>
    <w:p w14:paraId="73214E2E" w14:textId="133B9237" w:rsidR="00A67226" w:rsidRDefault="00A67226" w:rsidP="00A67226">
      <w:pPr>
        <w:rPr>
          <w:rFonts w:ascii="Verdana" w:eastAsia="Calibri" w:hAnsi="Verdana" w:cs="Times New Roman"/>
        </w:rPr>
      </w:pPr>
      <w:r w:rsidRPr="00A915D8">
        <w:rPr>
          <w:rFonts w:ascii="Verdana" w:eastAsia="Calibri" w:hAnsi="Verdana" w:cs="Times New Roman"/>
        </w:rPr>
        <w:t>Der er på nuværende tidspunkt ikke nogen specifikke, kendte sårbarheder eller planlagte forbedringer.</w:t>
      </w:r>
    </w:p>
    <w:p w14:paraId="6F650678" w14:textId="77777777" w:rsidR="00157F94" w:rsidRPr="00A915D8" w:rsidRDefault="00157F94" w:rsidP="00A67226">
      <w:pPr>
        <w:rPr>
          <w:rFonts w:ascii="Verdana" w:eastAsia="Calibri" w:hAnsi="Verdana" w:cs="Times New Roman"/>
        </w:rPr>
      </w:pPr>
    </w:p>
    <w:p w14:paraId="5FC1403B" w14:textId="1C84ACF4" w:rsidR="00A67226" w:rsidRPr="00877693" w:rsidRDefault="00A67226" w:rsidP="00877693">
      <w:pPr>
        <w:keepNext/>
        <w:keepLines/>
        <w:spacing w:before="40"/>
        <w:outlineLvl w:val="3"/>
        <w:rPr>
          <w:rFonts w:ascii="Verdana" w:eastAsia="Times New Roman" w:hAnsi="Verdana" w:cs="Times New Roman"/>
          <w:i/>
          <w:iCs/>
        </w:rPr>
      </w:pPr>
      <w:bookmarkStart w:id="15" w:name="_Toc511303979"/>
      <w:r w:rsidRPr="00877693">
        <w:rPr>
          <w:rFonts w:ascii="Verdana" w:eastAsia="Times New Roman" w:hAnsi="Verdana" w:cs="Times New Roman"/>
          <w:i/>
          <w:iCs/>
        </w:rPr>
        <w:t>Aktiviteter</w:t>
      </w:r>
      <w:r w:rsidR="00F95DB3">
        <w:rPr>
          <w:rFonts w:ascii="Verdana" w:eastAsia="Times New Roman" w:hAnsi="Verdana" w:cs="Times New Roman"/>
          <w:i/>
          <w:iCs/>
        </w:rPr>
        <w:t xml:space="preserve"> for</w:t>
      </w:r>
      <w:r w:rsidR="00EA0EC1">
        <w:rPr>
          <w:rFonts w:ascii="Verdana" w:eastAsia="Times New Roman" w:hAnsi="Verdana" w:cs="Times New Roman"/>
          <w:i/>
          <w:iCs/>
        </w:rPr>
        <w:t xml:space="preserve"> den</w:t>
      </w:r>
      <w:r w:rsidR="00F95DB3">
        <w:rPr>
          <w:rFonts w:ascii="Verdana" w:eastAsia="Times New Roman" w:hAnsi="Verdana" w:cs="Times New Roman"/>
          <w:i/>
          <w:iCs/>
        </w:rPr>
        <w:t xml:space="preserve"> dataansvarlig</w:t>
      </w:r>
      <w:r w:rsidR="00EA0EC1">
        <w:rPr>
          <w:rFonts w:ascii="Verdana" w:eastAsia="Times New Roman" w:hAnsi="Verdana" w:cs="Times New Roman"/>
          <w:i/>
          <w:iCs/>
        </w:rPr>
        <w:t>e</w:t>
      </w:r>
      <w:r w:rsidR="00D207D5">
        <w:rPr>
          <w:rFonts w:ascii="Verdana" w:eastAsia="Times New Roman" w:hAnsi="Verdana" w:cs="Times New Roman"/>
          <w:i/>
          <w:iCs/>
        </w:rPr>
        <w:t xml:space="preserve"> ud over foreningsaktiviteter</w:t>
      </w:r>
      <w:r w:rsidRPr="00877693">
        <w:rPr>
          <w:rFonts w:ascii="Verdana" w:eastAsia="Times New Roman" w:hAnsi="Verdana" w:cs="Times New Roman"/>
          <w:i/>
          <w:iCs/>
        </w:rPr>
        <w:t xml:space="preserve"> – ansatte mv.</w:t>
      </w:r>
      <w:bookmarkEnd w:id="15"/>
    </w:p>
    <w:p w14:paraId="13CA0BA7" w14:textId="53860CCD" w:rsidR="00A67226" w:rsidRPr="000E2100" w:rsidRDefault="00A67226" w:rsidP="00877693">
      <w:pPr>
        <w:rPr>
          <w:rFonts w:ascii="Verdana" w:eastAsia="Calibri" w:hAnsi="Verdana" w:cs="Times New Roman"/>
        </w:rPr>
      </w:pPr>
      <w:r w:rsidRPr="000E2100">
        <w:rPr>
          <w:rFonts w:ascii="Verdana" w:eastAsia="Calibri" w:hAnsi="Verdana" w:cs="Times New Roman"/>
        </w:rPr>
        <w:t xml:space="preserve">Der foretages ikke lønbehandling, da foreningen ikke har nogle ansatte, samt bestyrelsen ikke oppebærer </w:t>
      </w:r>
      <w:r w:rsidR="00F95DB3" w:rsidRPr="000E2100">
        <w:rPr>
          <w:rFonts w:ascii="Verdana" w:eastAsia="Calibri" w:hAnsi="Verdana" w:cs="Times New Roman"/>
        </w:rPr>
        <w:t xml:space="preserve">indberetningspligtige </w:t>
      </w:r>
      <w:r w:rsidRPr="000E2100">
        <w:rPr>
          <w:rFonts w:ascii="Verdana" w:eastAsia="Calibri" w:hAnsi="Verdana" w:cs="Times New Roman"/>
        </w:rPr>
        <w:t>honorar.</w:t>
      </w:r>
    </w:p>
    <w:p w14:paraId="58A5F069" w14:textId="3800CA19" w:rsidR="00F83E64" w:rsidRPr="00A915D8" w:rsidRDefault="00F83E64" w:rsidP="00877693">
      <w:pPr>
        <w:rPr>
          <w:rFonts w:ascii="Verdana" w:eastAsia="Calibri" w:hAnsi="Verdana" w:cs="Times New Roman"/>
        </w:rPr>
      </w:pPr>
      <w:r>
        <w:rPr>
          <w:rFonts w:ascii="Verdana" w:eastAsia="Calibri" w:hAnsi="Verdana" w:cs="Times New Roman"/>
        </w:rPr>
        <w:t>Foreningen opbevarer kopier af foreningens bankdokumenter.</w:t>
      </w:r>
    </w:p>
    <w:p w14:paraId="492DAE94" w14:textId="77777777" w:rsidR="00A67226" w:rsidRPr="00A915D8" w:rsidRDefault="00A67226" w:rsidP="00A67226">
      <w:pPr>
        <w:keepNext/>
        <w:keepLines/>
        <w:spacing w:before="40"/>
        <w:outlineLvl w:val="1"/>
        <w:rPr>
          <w:rFonts w:ascii="Verdana" w:eastAsia="Times New Roman" w:hAnsi="Verdana" w:cs="Times New Roman"/>
          <w:b/>
        </w:rPr>
      </w:pPr>
    </w:p>
    <w:p w14:paraId="788F4458" w14:textId="77777777" w:rsidR="00A67226" w:rsidRPr="00A915D8" w:rsidRDefault="00A67226" w:rsidP="00A67226">
      <w:pPr>
        <w:keepNext/>
        <w:keepLines/>
        <w:spacing w:before="40"/>
        <w:outlineLvl w:val="1"/>
        <w:rPr>
          <w:rFonts w:ascii="Verdana" w:eastAsia="Times New Roman" w:hAnsi="Verdana" w:cs="Times New Roman"/>
          <w:b/>
        </w:rPr>
      </w:pPr>
      <w:bookmarkStart w:id="16" w:name="_Toc511303980"/>
      <w:r w:rsidRPr="00A915D8">
        <w:rPr>
          <w:rFonts w:ascii="Verdana" w:eastAsia="Times New Roman" w:hAnsi="Verdana" w:cs="Times New Roman"/>
          <w:b/>
        </w:rPr>
        <w:t>Supplerende bemærkninger om generelle organisatoriske og tekniske foranstaltninger</w:t>
      </w:r>
      <w:bookmarkEnd w:id="16"/>
    </w:p>
    <w:p w14:paraId="2B3DE958" w14:textId="77777777" w:rsidR="00A67226" w:rsidRPr="00A915D8" w:rsidRDefault="00A67226" w:rsidP="00A67226">
      <w:pPr>
        <w:rPr>
          <w:rFonts w:ascii="Verdana" w:eastAsia="Calibri" w:hAnsi="Verdana" w:cs="Times New Roman"/>
        </w:rPr>
      </w:pPr>
      <w:r w:rsidRPr="00A915D8">
        <w:rPr>
          <w:rFonts w:ascii="Verdana" w:eastAsia="Calibri" w:hAnsi="Verdana" w:cs="Times New Roman"/>
        </w:rPr>
        <w:t>Foreningen har implementeret følgende organisatoriske og tekniske foranstaltninger generelt:</w:t>
      </w:r>
    </w:p>
    <w:p w14:paraId="2E200254" w14:textId="330D4204" w:rsidR="00F95DB3" w:rsidRPr="00541EA3" w:rsidRDefault="00F95DB3" w:rsidP="00541EA3">
      <w:pPr>
        <w:pStyle w:val="Listeafsnit"/>
        <w:numPr>
          <w:ilvl w:val="0"/>
          <w:numId w:val="18"/>
        </w:numPr>
        <w:rPr>
          <w:rFonts w:ascii="Verdana" w:eastAsia="Calibri" w:hAnsi="Verdana" w:cs="Times New Roman"/>
        </w:rPr>
      </w:pPr>
      <w:r w:rsidRPr="00541EA3">
        <w:rPr>
          <w:rFonts w:ascii="Verdana" w:eastAsia="Calibri" w:hAnsi="Verdana" w:cs="Times New Roman"/>
        </w:rPr>
        <w:t>Personlig adgangskode på alle it-systemer, der behandler personoplysninger, så der kun gives adgang, hvor det er nødvendigt.</w:t>
      </w:r>
    </w:p>
    <w:p w14:paraId="012D94BD" w14:textId="74437A8E" w:rsidR="00A67226" w:rsidRPr="00541EA3" w:rsidRDefault="00A67226" w:rsidP="00541EA3">
      <w:pPr>
        <w:pStyle w:val="Listeafsnit"/>
        <w:numPr>
          <w:ilvl w:val="0"/>
          <w:numId w:val="18"/>
        </w:numPr>
        <w:rPr>
          <w:rFonts w:ascii="Verdana" w:eastAsia="Calibri" w:hAnsi="Verdana" w:cs="Times New Roman"/>
        </w:rPr>
      </w:pPr>
      <w:r w:rsidRPr="00541EA3">
        <w:rPr>
          <w:rFonts w:ascii="Verdana" w:eastAsia="Calibri" w:hAnsi="Verdana" w:cs="Times New Roman"/>
        </w:rPr>
        <w:t>Antivirus på alle it-systemer, der behandler personoplysninger.</w:t>
      </w:r>
    </w:p>
    <w:p w14:paraId="4CAFB9E0" w14:textId="77777777" w:rsidR="00A67226" w:rsidRPr="00541EA3" w:rsidRDefault="00A67226" w:rsidP="00541EA3">
      <w:pPr>
        <w:pStyle w:val="Listeafsnit"/>
        <w:numPr>
          <w:ilvl w:val="0"/>
          <w:numId w:val="18"/>
        </w:numPr>
        <w:rPr>
          <w:rFonts w:ascii="Verdana" w:eastAsia="Calibri" w:hAnsi="Verdana" w:cs="Times New Roman"/>
        </w:rPr>
      </w:pPr>
      <w:r w:rsidRPr="00541EA3">
        <w:rPr>
          <w:rFonts w:ascii="Verdana" w:eastAsia="Calibri" w:hAnsi="Verdana" w:cs="Times New Roman"/>
        </w:rPr>
        <w:t>Backup af alle it-systemer, der behandler personoplysninger.</w:t>
      </w:r>
    </w:p>
    <w:p w14:paraId="5983628B" w14:textId="1E837237" w:rsidR="00A67226" w:rsidRPr="00541EA3" w:rsidRDefault="00F95DB3" w:rsidP="00541EA3">
      <w:pPr>
        <w:pStyle w:val="Listeafsnit"/>
        <w:numPr>
          <w:ilvl w:val="0"/>
          <w:numId w:val="18"/>
        </w:numPr>
        <w:rPr>
          <w:rFonts w:ascii="Verdana" w:eastAsia="Calibri" w:hAnsi="Verdana" w:cs="Times New Roman"/>
        </w:rPr>
      </w:pPr>
      <w:r w:rsidRPr="00541EA3">
        <w:rPr>
          <w:rFonts w:ascii="Verdana" w:eastAsia="Calibri" w:hAnsi="Verdana" w:cs="Times New Roman"/>
        </w:rPr>
        <w:t>Foreningens b</w:t>
      </w:r>
      <w:r w:rsidR="00A67226" w:rsidRPr="00541EA3">
        <w:rPr>
          <w:rFonts w:ascii="Verdana" w:eastAsia="Calibri" w:hAnsi="Verdana" w:cs="Times New Roman"/>
        </w:rPr>
        <w:t xml:space="preserve">estyrelsesmedlemmer er underlagt </w:t>
      </w:r>
      <w:r w:rsidR="0089676B" w:rsidRPr="00541EA3">
        <w:rPr>
          <w:rFonts w:ascii="Verdana" w:eastAsia="Calibri" w:hAnsi="Verdana" w:cs="Times New Roman"/>
        </w:rPr>
        <w:t xml:space="preserve">sædvanligt </w:t>
      </w:r>
      <w:r w:rsidR="00A67226" w:rsidRPr="00541EA3">
        <w:rPr>
          <w:rFonts w:ascii="Verdana" w:eastAsia="Calibri" w:hAnsi="Verdana" w:cs="Times New Roman"/>
        </w:rPr>
        <w:t>fortrolighedskrav.</w:t>
      </w:r>
    </w:p>
    <w:p w14:paraId="33C17814" w14:textId="119407C0" w:rsidR="00541EA3" w:rsidRPr="00541EA3" w:rsidRDefault="00541EA3" w:rsidP="00541EA3">
      <w:pPr>
        <w:pStyle w:val="Listeafsnit"/>
        <w:numPr>
          <w:ilvl w:val="0"/>
          <w:numId w:val="18"/>
        </w:numPr>
        <w:rPr>
          <w:rFonts w:ascii="Verdana" w:eastAsia="Calibri" w:hAnsi="Verdana" w:cs="Times New Roman"/>
        </w:rPr>
      </w:pPr>
      <w:r w:rsidRPr="00541EA3">
        <w:rPr>
          <w:rFonts w:ascii="Verdana" w:eastAsia="Calibri" w:hAnsi="Verdana" w:cs="Times New Roman"/>
        </w:rPr>
        <w:t>Udtræder et medlem af bestyrelsen</w:t>
      </w:r>
      <w:r w:rsidR="00D61374">
        <w:rPr>
          <w:rFonts w:ascii="Verdana" w:eastAsia="Calibri" w:hAnsi="Verdana" w:cs="Times New Roman"/>
        </w:rPr>
        <w:t>, gives der en mundtlig forsikring til den øvrige bestyrelse om</w:t>
      </w:r>
      <w:r w:rsidRPr="00541EA3">
        <w:rPr>
          <w:rFonts w:ascii="Verdana" w:eastAsia="Calibri" w:hAnsi="Verdana" w:cs="Times New Roman"/>
        </w:rPr>
        <w:t xml:space="preserve"> </w:t>
      </w:r>
      <w:r w:rsidR="00D61374">
        <w:rPr>
          <w:rFonts w:ascii="Verdana" w:eastAsia="Calibri" w:hAnsi="Verdana" w:cs="Times New Roman"/>
        </w:rPr>
        <w:t>at</w:t>
      </w:r>
      <w:r w:rsidRPr="00541EA3">
        <w:rPr>
          <w:rFonts w:ascii="Verdana" w:eastAsia="Calibri" w:hAnsi="Verdana" w:cs="Times New Roman"/>
        </w:rPr>
        <w:t xml:space="preserve"> vedkommende ikke længere råder over foreningsrelaterede persondata eller dokumenter indeholdende samme oplysninger.</w:t>
      </w:r>
    </w:p>
    <w:p w14:paraId="20685680" w14:textId="77777777" w:rsidR="00A67226" w:rsidRPr="00541EA3" w:rsidRDefault="00A67226" w:rsidP="00541EA3">
      <w:pPr>
        <w:pStyle w:val="Listeafsnit"/>
        <w:numPr>
          <w:ilvl w:val="0"/>
          <w:numId w:val="18"/>
        </w:numPr>
        <w:rPr>
          <w:rFonts w:ascii="Verdana" w:eastAsia="Calibri" w:hAnsi="Verdana" w:cs="Times New Roman"/>
        </w:rPr>
      </w:pPr>
      <w:r w:rsidRPr="00541EA3">
        <w:rPr>
          <w:rFonts w:ascii="Verdana" w:eastAsia="Calibri" w:hAnsi="Verdana" w:cs="Times New Roman"/>
        </w:rPr>
        <w:t>Databehandleraftaler med leverandører, der behandler personoplysninger på foreningens vegne.</w:t>
      </w:r>
    </w:p>
    <w:p w14:paraId="554303BB" w14:textId="69081089" w:rsidR="00A67226" w:rsidRPr="00541EA3" w:rsidRDefault="00A67226" w:rsidP="00541EA3">
      <w:pPr>
        <w:pStyle w:val="Listeafsnit"/>
        <w:numPr>
          <w:ilvl w:val="0"/>
          <w:numId w:val="18"/>
        </w:numPr>
        <w:rPr>
          <w:rFonts w:ascii="Verdana" w:eastAsia="Calibri" w:hAnsi="Verdana" w:cs="Times New Roman"/>
        </w:rPr>
      </w:pPr>
      <w:r w:rsidRPr="00541EA3">
        <w:rPr>
          <w:rFonts w:ascii="Verdana" w:eastAsia="Calibri" w:hAnsi="Verdana" w:cs="Times New Roman"/>
        </w:rPr>
        <w:t xml:space="preserve">Gennemførelse af ovenstående risikovurdering </w:t>
      </w:r>
      <w:r w:rsidR="000F77BC" w:rsidRPr="00541EA3">
        <w:rPr>
          <w:rFonts w:ascii="Verdana" w:eastAsia="Calibri" w:hAnsi="Verdana" w:cs="Times New Roman"/>
        </w:rPr>
        <w:t>i forhold til</w:t>
      </w:r>
      <w:r w:rsidRPr="00541EA3">
        <w:rPr>
          <w:rFonts w:ascii="Verdana" w:eastAsia="Calibri" w:hAnsi="Verdana" w:cs="Times New Roman"/>
        </w:rPr>
        <w:t xml:space="preserve"> alle systemer, der behandler personoplysninger for at sikre et oplyst grundlag for sikkerhedsniveauet for persondatabehandlingen i foreningen.</w:t>
      </w:r>
    </w:p>
    <w:p w14:paraId="47A80F4E" w14:textId="155FF802" w:rsidR="00157F94" w:rsidRDefault="00157F94" w:rsidP="00157F94">
      <w:pPr>
        <w:contextualSpacing/>
        <w:rPr>
          <w:rFonts w:ascii="Verdana" w:eastAsia="Calibri" w:hAnsi="Verdana" w:cs="Times New Roman"/>
        </w:rPr>
      </w:pPr>
    </w:p>
    <w:p w14:paraId="1DBA21F2" w14:textId="30BECDE2" w:rsidR="00541EA3" w:rsidRDefault="00541EA3">
      <w:pPr>
        <w:rPr>
          <w:rFonts w:ascii="Verdana" w:eastAsia="Calibri" w:hAnsi="Verdana" w:cs="Times New Roman"/>
        </w:rPr>
      </w:pPr>
      <w:r>
        <w:rPr>
          <w:rFonts w:ascii="Verdana" w:eastAsia="Calibri" w:hAnsi="Verdana" w:cs="Times New Roman"/>
        </w:rPr>
        <w:br w:type="page"/>
      </w:r>
    </w:p>
    <w:p w14:paraId="22ED1658" w14:textId="77777777" w:rsidR="0089676B" w:rsidRDefault="0089676B">
      <w:pPr>
        <w:rPr>
          <w:rFonts w:ascii="Verdana" w:eastAsia="Calibri" w:hAnsi="Verdana" w:cs="Times New Roman"/>
        </w:rPr>
      </w:pPr>
    </w:p>
    <w:p w14:paraId="3510F7A6" w14:textId="77777777" w:rsidR="00A67226" w:rsidRPr="00157F94" w:rsidRDefault="00A67226" w:rsidP="00A67226">
      <w:pPr>
        <w:keepNext/>
        <w:keepLines/>
        <w:spacing w:before="40"/>
        <w:outlineLvl w:val="1"/>
        <w:rPr>
          <w:rFonts w:ascii="Verdana" w:eastAsia="Times New Roman" w:hAnsi="Verdana" w:cs="Times New Roman"/>
          <w:b/>
        </w:rPr>
      </w:pPr>
      <w:bookmarkStart w:id="17" w:name="_Toc511303981"/>
      <w:r w:rsidRPr="00157F94">
        <w:rPr>
          <w:rFonts w:ascii="Verdana" w:eastAsia="Times New Roman" w:hAnsi="Verdana" w:cs="Times New Roman"/>
          <w:b/>
        </w:rPr>
        <w:t>Revisionshistorik</w:t>
      </w:r>
      <w:bookmarkEnd w:id="17"/>
    </w:p>
    <w:p w14:paraId="66F979F0" w14:textId="699A5C47" w:rsidR="00A67226" w:rsidRPr="0089676B" w:rsidRDefault="00A67226" w:rsidP="00157F94">
      <w:pPr>
        <w:rPr>
          <w:rFonts w:ascii="Verdana" w:eastAsia="Calibri" w:hAnsi="Verdana" w:cs="Times New Roman"/>
          <w:i/>
        </w:rPr>
      </w:pPr>
      <w:r w:rsidRPr="0089676B">
        <w:rPr>
          <w:rFonts w:ascii="Verdana" w:eastAsia="Calibri" w:hAnsi="Verdana" w:cs="Times New Roman"/>
          <w:i/>
        </w:rPr>
        <w:t>Note</w:t>
      </w:r>
      <w:r w:rsidRPr="0089676B">
        <w:rPr>
          <w:rFonts w:ascii="Verdana" w:eastAsia="Calibri" w:hAnsi="Verdana" w:cs="Times New Roman"/>
          <w:i/>
        </w:rPr>
        <w:tab/>
      </w:r>
      <w:r w:rsidRPr="0089676B">
        <w:rPr>
          <w:rFonts w:ascii="Verdana" w:eastAsia="Calibri" w:hAnsi="Verdana" w:cs="Times New Roman"/>
          <w:i/>
        </w:rPr>
        <w:tab/>
      </w:r>
      <w:r w:rsidRPr="0089676B">
        <w:rPr>
          <w:rFonts w:ascii="Verdana" w:eastAsia="Calibri" w:hAnsi="Verdana" w:cs="Times New Roman"/>
          <w:i/>
        </w:rPr>
        <w:tab/>
        <w:t>Dato</w:t>
      </w:r>
      <w:r w:rsidRPr="0089676B">
        <w:rPr>
          <w:rFonts w:ascii="Verdana" w:eastAsia="Calibri" w:hAnsi="Verdana" w:cs="Times New Roman"/>
          <w:i/>
        </w:rPr>
        <w:tab/>
      </w:r>
      <w:r w:rsidRPr="0089676B">
        <w:rPr>
          <w:rFonts w:ascii="Verdana" w:eastAsia="Calibri" w:hAnsi="Verdana" w:cs="Times New Roman"/>
          <w:i/>
        </w:rPr>
        <w:tab/>
        <w:t>Redigeret af</w:t>
      </w:r>
    </w:p>
    <w:p w14:paraId="4E7F2511" w14:textId="5609C0FC" w:rsidR="0089676B" w:rsidRDefault="000E2100" w:rsidP="00A67226">
      <w:pPr>
        <w:rPr>
          <w:rFonts w:ascii="Verdana" w:eastAsia="Calibri" w:hAnsi="Verdana" w:cs="Times New Roman"/>
        </w:rPr>
      </w:pPr>
      <w:r>
        <w:rPr>
          <w:rFonts w:ascii="Verdana" w:eastAsia="Calibri" w:hAnsi="Verdana" w:cs="Times New Roman"/>
        </w:rPr>
        <w:t>Skabelon tilrettet af bestyrelsen</w:t>
      </w:r>
      <w:r>
        <w:rPr>
          <w:rFonts w:ascii="Verdana" w:eastAsia="Calibri" w:hAnsi="Verdana" w:cs="Times New Roman"/>
        </w:rPr>
        <w:tab/>
        <w:t>01.0</w:t>
      </w:r>
      <w:r w:rsidR="00D61374">
        <w:rPr>
          <w:rFonts w:ascii="Verdana" w:eastAsia="Calibri" w:hAnsi="Verdana" w:cs="Times New Roman"/>
        </w:rPr>
        <w:t>6</w:t>
      </w:r>
      <w:r>
        <w:rPr>
          <w:rFonts w:ascii="Verdana" w:eastAsia="Calibri" w:hAnsi="Verdana" w:cs="Times New Roman"/>
        </w:rPr>
        <w:t>.2</w:t>
      </w:r>
      <w:r w:rsidR="00D61374">
        <w:rPr>
          <w:rFonts w:ascii="Verdana" w:eastAsia="Calibri" w:hAnsi="Verdana" w:cs="Times New Roman"/>
        </w:rPr>
        <w:t>2</w:t>
      </w:r>
      <w:r>
        <w:rPr>
          <w:rFonts w:ascii="Verdana" w:eastAsia="Calibri" w:hAnsi="Verdana" w:cs="Times New Roman"/>
        </w:rPr>
        <w:tab/>
      </w:r>
      <w:r>
        <w:rPr>
          <w:rFonts w:ascii="Verdana" w:eastAsia="Calibri" w:hAnsi="Verdana" w:cs="Times New Roman"/>
        </w:rPr>
        <w:tab/>
        <w:t>Bestyrelsen</w:t>
      </w:r>
    </w:p>
    <w:p w14:paraId="5236B9E9" w14:textId="188709D2" w:rsidR="0089676B" w:rsidRDefault="0089676B">
      <w:pPr>
        <w:rPr>
          <w:rFonts w:ascii="Verdana" w:eastAsia="Calibri" w:hAnsi="Verdana" w:cs="Times New Roman"/>
        </w:rPr>
      </w:pPr>
      <w:r>
        <w:rPr>
          <w:rFonts w:ascii="Verdana" w:eastAsia="Calibri" w:hAnsi="Verdana" w:cs="Times New Roman"/>
        </w:rPr>
        <w:br w:type="page"/>
      </w:r>
    </w:p>
    <w:sectPr w:rsidR="0089676B" w:rsidSect="00157F9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3111" w14:textId="77777777" w:rsidR="001F7ACC" w:rsidRDefault="001F7ACC" w:rsidP="00970CDD">
      <w:pPr>
        <w:spacing w:after="0" w:line="240" w:lineRule="auto"/>
      </w:pPr>
      <w:r>
        <w:separator/>
      </w:r>
    </w:p>
  </w:endnote>
  <w:endnote w:type="continuationSeparator" w:id="0">
    <w:p w14:paraId="5188357D" w14:textId="77777777" w:rsidR="001F7ACC" w:rsidRDefault="001F7ACC" w:rsidP="0097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BB202" w14:textId="77777777" w:rsidR="00522AE8" w:rsidRDefault="00522A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774749"/>
      <w:docPartObj>
        <w:docPartGallery w:val="Page Numbers (Bottom of Page)"/>
        <w:docPartUnique/>
      </w:docPartObj>
    </w:sdtPr>
    <w:sdtEndPr/>
    <w:sdtContent>
      <w:p w14:paraId="6BAE1D32" w14:textId="568B48AA" w:rsidR="00936E8E" w:rsidRDefault="00157F94">
        <w:pPr>
          <w:pStyle w:val="Sidefod"/>
          <w:jc w:val="right"/>
        </w:pPr>
        <w:r>
          <w:t>Intern beskrivelse for behandling af persondataoplysninger</w:t>
        </w:r>
        <w:r w:rsidR="00E7305C">
          <w:t xml:space="preserve"> - </w:t>
        </w:r>
        <w:r w:rsidR="00936E8E">
          <w:fldChar w:fldCharType="begin"/>
        </w:r>
        <w:r w:rsidR="00936E8E">
          <w:instrText>PAGE   \* MERGEFORMAT</w:instrText>
        </w:r>
        <w:r w:rsidR="00936E8E">
          <w:fldChar w:fldCharType="separate"/>
        </w:r>
        <w:r w:rsidR="00982428">
          <w:rPr>
            <w:noProof/>
          </w:rPr>
          <w:t>2</w:t>
        </w:r>
        <w:r w:rsidR="00936E8E">
          <w:fldChar w:fldCharType="end"/>
        </w:r>
        <w:r w:rsidR="00936E8E">
          <w:t xml:space="preserve"> af </w:t>
        </w:r>
        <w:r w:rsidR="00522AE8">
          <w:t>5</w:t>
        </w:r>
      </w:p>
    </w:sdtContent>
  </w:sdt>
  <w:p w14:paraId="11A30892" w14:textId="77777777" w:rsidR="00936E8E" w:rsidRDefault="00936E8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F3AF" w14:textId="77777777" w:rsidR="00522AE8" w:rsidRDefault="00522A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F7EC8" w14:textId="77777777" w:rsidR="001F7ACC" w:rsidRDefault="001F7ACC" w:rsidP="00970CDD">
      <w:pPr>
        <w:spacing w:after="0" w:line="240" w:lineRule="auto"/>
      </w:pPr>
      <w:r>
        <w:separator/>
      </w:r>
    </w:p>
  </w:footnote>
  <w:footnote w:type="continuationSeparator" w:id="0">
    <w:p w14:paraId="45F80FBD" w14:textId="77777777" w:rsidR="001F7ACC" w:rsidRDefault="001F7ACC" w:rsidP="0097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ABE0" w14:textId="77777777" w:rsidR="00522AE8" w:rsidRDefault="00522A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14A1" w14:textId="77777777" w:rsidR="00522AE8" w:rsidRDefault="00522AE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4B13" w14:textId="77777777" w:rsidR="00522AE8" w:rsidRDefault="00522A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6138"/>
    <w:multiLevelType w:val="hybridMultilevel"/>
    <w:tmpl w:val="D980A774"/>
    <w:lvl w:ilvl="0" w:tplc="89DE7D72">
      <w:start w:val="1"/>
      <w:numFmt w:val="bullet"/>
      <w:lvlText w:val="•"/>
      <w:lvlJc w:val="left"/>
      <w:pPr>
        <w:tabs>
          <w:tab w:val="num" w:pos="720"/>
        </w:tabs>
        <w:ind w:left="720" w:hanging="360"/>
      </w:pPr>
      <w:rPr>
        <w:rFonts w:ascii="Arial" w:hAnsi="Arial" w:hint="default"/>
      </w:rPr>
    </w:lvl>
    <w:lvl w:ilvl="1" w:tplc="EC4E0600">
      <w:start w:val="1"/>
      <w:numFmt w:val="bullet"/>
      <w:lvlText w:val="•"/>
      <w:lvlJc w:val="left"/>
      <w:pPr>
        <w:tabs>
          <w:tab w:val="num" w:pos="1440"/>
        </w:tabs>
        <w:ind w:left="1440" w:hanging="360"/>
      </w:pPr>
      <w:rPr>
        <w:rFonts w:ascii="Arial" w:hAnsi="Arial" w:hint="default"/>
      </w:rPr>
    </w:lvl>
    <w:lvl w:ilvl="2" w:tplc="7A64C9A2" w:tentative="1">
      <w:start w:val="1"/>
      <w:numFmt w:val="bullet"/>
      <w:lvlText w:val="•"/>
      <w:lvlJc w:val="left"/>
      <w:pPr>
        <w:tabs>
          <w:tab w:val="num" w:pos="2160"/>
        </w:tabs>
        <w:ind w:left="2160" w:hanging="360"/>
      </w:pPr>
      <w:rPr>
        <w:rFonts w:ascii="Arial" w:hAnsi="Arial" w:hint="default"/>
      </w:rPr>
    </w:lvl>
    <w:lvl w:ilvl="3" w:tplc="BEAA09E6" w:tentative="1">
      <w:start w:val="1"/>
      <w:numFmt w:val="bullet"/>
      <w:lvlText w:val="•"/>
      <w:lvlJc w:val="left"/>
      <w:pPr>
        <w:tabs>
          <w:tab w:val="num" w:pos="2880"/>
        </w:tabs>
        <w:ind w:left="2880" w:hanging="360"/>
      </w:pPr>
      <w:rPr>
        <w:rFonts w:ascii="Arial" w:hAnsi="Arial" w:hint="default"/>
      </w:rPr>
    </w:lvl>
    <w:lvl w:ilvl="4" w:tplc="10669520" w:tentative="1">
      <w:start w:val="1"/>
      <w:numFmt w:val="bullet"/>
      <w:lvlText w:val="•"/>
      <w:lvlJc w:val="left"/>
      <w:pPr>
        <w:tabs>
          <w:tab w:val="num" w:pos="3600"/>
        </w:tabs>
        <w:ind w:left="3600" w:hanging="360"/>
      </w:pPr>
      <w:rPr>
        <w:rFonts w:ascii="Arial" w:hAnsi="Arial" w:hint="default"/>
      </w:rPr>
    </w:lvl>
    <w:lvl w:ilvl="5" w:tplc="866E8E8A" w:tentative="1">
      <w:start w:val="1"/>
      <w:numFmt w:val="bullet"/>
      <w:lvlText w:val="•"/>
      <w:lvlJc w:val="left"/>
      <w:pPr>
        <w:tabs>
          <w:tab w:val="num" w:pos="4320"/>
        </w:tabs>
        <w:ind w:left="4320" w:hanging="360"/>
      </w:pPr>
      <w:rPr>
        <w:rFonts w:ascii="Arial" w:hAnsi="Arial" w:hint="default"/>
      </w:rPr>
    </w:lvl>
    <w:lvl w:ilvl="6" w:tplc="DD326BC6" w:tentative="1">
      <w:start w:val="1"/>
      <w:numFmt w:val="bullet"/>
      <w:lvlText w:val="•"/>
      <w:lvlJc w:val="left"/>
      <w:pPr>
        <w:tabs>
          <w:tab w:val="num" w:pos="5040"/>
        </w:tabs>
        <w:ind w:left="5040" w:hanging="360"/>
      </w:pPr>
      <w:rPr>
        <w:rFonts w:ascii="Arial" w:hAnsi="Arial" w:hint="default"/>
      </w:rPr>
    </w:lvl>
    <w:lvl w:ilvl="7" w:tplc="ECB2F910" w:tentative="1">
      <w:start w:val="1"/>
      <w:numFmt w:val="bullet"/>
      <w:lvlText w:val="•"/>
      <w:lvlJc w:val="left"/>
      <w:pPr>
        <w:tabs>
          <w:tab w:val="num" w:pos="5760"/>
        </w:tabs>
        <w:ind w:left="5760" w:hanging="360"/>
      </w:pPr>
      <w:rPr>
        <w:rFonts w:ascii="Arial" w:hAnsi="Arial" w:hint="default"/>
      </w:rPr>
    </w:lvl>
    <w:lvl w:ilvl="8" w:tplc="70529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1E643A"/>
    <w:multiLevelType w:val="multilevel"/>
    <w:tmpl w:val="7B362B38"/>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3" w15:restartNumberingAfterBreak="0">
    <w:nsid w:val="0EBD29D2"/>
    <w:multiLevelType w:val="hybridMultilevel"/>
    <w:tmpl w:val="22927E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78324E7"/>
    <w:multiLevelType w:val="hybridMultilevel"/>
    <w:tmpl w:val="51B62F0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8145B71"/>
    <w:multiLevelType w:val="hybridMultilevel"/>
    <w:tmpl w:val="6F70BFE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8A05DE7"/>
    <w:multiLevelType w:val="hybridMultilevel"/>
    <w:tmpl w:val="B94ACDE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7461D4"/>
    <w:multiLevelType w:val="hybridMultilevel"/>
    <w:tmpl w:val="77A2024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BD27A2"/>
    <w:multiLevelType w:val="hybridMultilevel"/>
    <w:tmpl w:val="39A0400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862AB9"/>
    <w:multiLevelType w:val="hybridMultilevel"/>
    <w:tmpl w:val="47DE97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AB36FA9"/>
    <w:multiLevelType w:val="hybridMultilevel"/>
    <w:tmpl w:val="EF5E7F2C"/>
    <w:lvl w:ilvl="0" w:tplc="04060001">
      <w:start w:val="1"/>
      <w:numFmt w:val="bullet"/>
      <w:lvlText w:val=""/>
      <w:lvlJc w:val="left"/>
      <w:pPr>
        <w:ind w:left="802" w:hanging="360"/>
      </w:pPr>
      <w:rPr>
        <w:rFonts w:ascii="Symbol" w:hAnsi="Symbol" w:hint="default"/>
      </w:rPr>
    </w:lvl>
    <w:lvl w:ilvl="1" w:tplc="04060003" w:tentative="1">
      <w:start w:val="1"/>
      <w:numFmt w:val="bullet"/>
      <w:lvlText w:val="o"/>
      <w:lvlJc w:val="left"/>
      <w:pPr>
        <w:ind w:left="1522" w:hanging="360"/>
      </w:pPr>
      <w:rPr>
        <w:rFonts w:ascii="Courier New" w:hAnsi="Courier New" w:cs="Courier New" w:hint="default"/>
      </w:rPr>
    </w:lvl>
    <w:lvl w:ilvl="2" w:tplc="04060005" w:tentative="1">
      <w:start w:val="1"/>
      <w:numFmt w:val="bullet"/>
      <w:lvlText w:val=""/>
      <w:lvlJc w:val="left"/>
      <w:pPr>
        <w:ind w:left="2242" w:hanging="360"/>
      </w:pPr>
      <w:rPr>
        <w:rFonts w:ascii="Wingdings" w:hAnsi="Wingdings" w:hint="default"/>
      </w:rPr>
    </w:lvl>
    <w:lvl w:ilvl="3" w:tplc="04060001" w:tentative="1">
      <w:start w:val="1"/>
      <w:numFmt w:val="bullet"/>
      <w:lvlText w:val=""/>
      <w:lvlJc w:val="left"/>
      <w:pPr>
        <w:ind w:left="2962" w:hanging="360"/>
      </w:pPr>
      <w:rPr>
        <w:rFonts w:ascii="Symbol" w:hAnsi="Symbol" w:hint="default"/>
      </w:rPr>
    </w:lvl>
    <w:lvl w:ilvl="4" w:tplc="04060003" w:tentative="1">
      <w:start w:val="1"/>
      <w:numFmt w:val="bullet"/>
      <w:lvlText w:val="o"/>
      <w:lvlJc w:val="left"/>
      <w:pPr>
        <w:ind w:left="3682" w:hanging="360"/>
      </w:pPr>
      <w:rPr>
        <w:rFonts w:ascii="Courier New" w:hAnsi="Courier New" w:cs="Courier New" w:hint="default"/>
      </w:rPr>
    </w:lvl>
    <w:lvl w:ilvl="5" w:tplc="04060005" w:tentative="1">
      <w:start w:val="1"/>
      <w:numFmt w:val="bullet"/>
      <w:lvlText w:val=""/>
      <w:lvlJc w:val="left"/>
      <w:pPr>
        <w:ind w:left="4402" w:hanging="360"/>
      </w:pPr>
      <w:rPr>
        <w:rFonts w:ascii="Wingdings" w:hAnsi="Wingdings" w:hint="default"/>
      </w:rPr>
    </w:lvl>
    <w:lvl w:ilvl="6" w:tplc="04060001" w:tentative="1">
      <w:start w:val="1"/>
      <w:numFmt w:val="bullet"/>
      <w:lvlText w:val=""/>
      <w:lvlJc w:val="left"/>
      <w:pPr>
        <w:ind w:left="5122" w:hanging="360"/>
      </w:pPr>
      <w:rPr>
        <w:rFonts w:ascii="Symbol" w:hAnsi="Symbol" w:hint="default"/>
      </w:rPr>
    </w:lvl>
    <w:lvl w:ilvl="7" w:tplc="04060003" w:tentative="1">
      <w:start w:val="1"/>
      <w:numFmt w:val="bullet"/>
      <w:lvlText w:val="o"/>
      <w:lvlJc w:val="left"/>
      <w:pPr>
        <w:ind w:left="5842" w:hanging="360"/>
      </w:pPr>
      <w:rPr>
        <w:rFonts w:ascii="Courier New" w:hAnsi="Courier New" w:cs="Courier New" w:hint="default"/>
      </w:rPr>
    </w:lvl>
    <w:lvl w:ilvl="8" w:tplc="04060005" w:tentative="1">
      <w:start w:val="1"/>
      <w:numFmt w:val="bullet"/>
      <w:lvlText w:val=""/>
      <w:lvlJc w:val="left"/>
      <w:pPr>
        <w:ind w:left="6562" w:hanging="360"/>
      </w:pPr>
      <w:rPr>
        <w:rFonts w:ascii="Wingdings" w:hAnsi="Wingdings" w:hint="default"/>
      </w:rPr>
    </w:lvl>
  </w:abstractNum>
  <w:abstractNum w:abstractNumId="11" w15:restartNumberingAfterBreak="0">
    <w:nsid w:val="4C726A98"/>
    <w:multiLevelType w:val="hybridMultilevel"/>
    <w:tmpl w:val="DABC03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CD71FD8"/>
    <w:multiLevelType w:val="hybridMultilevel"/>
    <w:tmpl w:val="A2AC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F1494"/>
    <w:multiLevelType w:val="hybridMultilevel"/>
    <w:tmpl w:val="4D66BCB4"/>
    <w:lvl w:ilvl="0" w:tplc="00DEA5E2">
      <w:numFmt w:val="bullet"/>
      <w:lvlText w:val="-"/>
      <w:lvlJc w:val="left"/>
      <w:pPr>
        <w:ind w:left="1664" w:hanging="360"/>
      </w:pPr>
      <w:rPr>
        <w:rFonts w:ascii="Verdana" w:eastAsiaTheme="minorHAnsi" w:hAnsi="Verdana" w:cstheme="minorBidi" w:hint="default"/>
      </w:rPr>
    </w:lvl>
    <w:lvl w:ilvl="1" w:tplc="04090003">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4" w15:restartNumberingAfterBreak="0">
    <w:nsid w:val="4F912972"/>
    <w:multiLevelType w:val="hybridMultilevel"/>
    <w:tmpl w:val="0DBAE0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49B0E66"/>
    <w:multiLevelType w:val="hybridMultilevel"/>
    <w:tmpl w:val="432ED0C4"/>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150BE8"/>
    <w:multiLevelType w:val="hybridMultilevel"/>
    <w:tmpl w:val="FB9074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15"/>
  </w:num>
  <w:num w:numId="5">
    <w:abstractNumId w:val="6"/>
  </w:num>
  <w:num w:numId="6">
    <w:abstractNumId w:val="4"/>
  </w:num>
  <w:num w:numId="7">
    <w:abstractNumId w:val="0"/>
  </w:num>
  <w:num w:numId="8">
    <w:abstractNumId w:val="10"/>
  </w:num>
  <w:num w:numId="9">
    <w:abstractNumId w:val="2"/>
  </w:num>
  <w:num w:numId="10">
    <w:abstractNumId w:val="11"/>
  </w:num>
  <w:num w:numId="11">
    <w:abstractNumId w:val="14"/>
  </w:num>
  <w:num w:numId="12">
    <w:abstractNumId w:val="17"/>
  </w:num>
  <w:num w:numId="13">
    <w:abstractNumId w:val="7"/>
  </w:num>
  <w:num w:numId="14">
    <w:abstractNumId w:val="8"/>
  </w:num>
  <w:num w:numId="15">
    <w:abstractNumId w:val="5"/>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DD"/>
    <w:rsid w:val="00047A55"/>
    <w:rsid w:val="00087D17"/>
    <w:rsid w:val="000A7ABE"/>
    <w:rsid w:val="000E2100"/>
    <w:rsid w:val="000F01DC"/>
    <w:rsid w:val="000F27A4"/>
    <w:rsid w:val="000F77BC"/>
    <w:rsid w:val="000F793C"/>
    <w:rsid w:val="00103E92"/>
    <w:rsid w:val="001178E8"/>
    <w:rsid w:val="0015164D"/>
    <w:rsid w:val="00157F94"/>
    <w:rsid w:val="00185A18"/>
    <w:rsid w:val="001911FC"/>
    <w:rsid w:val="001A0C48"/>
    <w:rsid w:val="001B22EC"/>
    <w:rsid w:val="001C644E"/>
    <w:rsid w:val="001D5944"/>
    <w:rsid w:val="001E68ED"/>
    <w:rsid w:val="001F08DB"/>
    <w:rsid w:val="001F6260"/>
    <w:rsid w:val="001F7ACC"/>
    <w:rsid w:val="001F7F16"/>
    <w:rsid w:val="002106EA"/>
    <w:rsid w:val="002208EC"/>
    <w:rsid w:val="00230F1E"/>
    <w:rsid w:val="0023104C"/>
    <w:rsid w:val="0025396F"/>
    <w:rsid w:val="00270673"/>
    <w:rsid w:val="00277F3B"/>
    <w:rsid w:val="002B1071"/>
    <w:rsid w:val="002B178B"/>
    <w:rsid w:val="002C258F"/>
    <w:rsid w:val="002C5D5A"/>
    <w:rsid w:val="003012BD"/>
    <w:rsid w:val="003128AD"/>
    <w:rsid w:val="00326470"/>
    <w:rsid w:val="00353BBC"/>
    <w:rsid w:val="00396701"/>
    <w:rsid w:val="003A775B"/>
    <w:rsid w:val="003F6F9D"/>
    <w:rsid w:val="00404AD5"/>
    <w:rsid w:val="00421F8C"/>
    <w:rsid w:val="0045746A"/>
    <w:rsid w:val="004B099B"/>
    <w:rsid w:val="004B1B9E"/>
    <w:rsid w:val="004C131D"/>
    <w:rsid w:val="004C6819"/>
    <w:rsid w:val="004D1148"/>
    <w:rsid w:val="004E0F6C"/>
    <w:rsid w:val="004F5304"/>
    <w:rsid w:val="0050422C"/>
    <w:rsid w:val="00522AE8"/>
    <w:rsid w:val="00541EA3"/>
    <w:rsid w:val="0054798D"/>
    <w:rsid w:val="00574933"/>
    <w:rsid w:val="005B6CB4"/>
    <w:rsid w:val="005D0CE6"/>
    <w:rsid w:val="0060578F"/>
    <w:rsid w:val="00615CB7"/>
    <w:rsid w:val="006354F5"/>
    <w:rsid w:val="006522DC"/>
    <w:rsid w:val="00666938"/>
    <w:rsid w:val="00674568"/>
    <w:rsid w:val="006A3CAD"/>
    <w:rsid w:val="006B1206"/>
    <w:rsid w:val="006C5E12"/>
    <w:rsid w:val="006E036C"/>
    <w:rsid w:val="006F6CD7"/>
    <w:rsid w:val="00704478"/>
    <w:rsid w:val="0071550F"/>
    <w:rsid w:val="0072551E"/>
    <w:rsid w:val="0076735D"/>
    <w:rsid w:val="00786887"/>
    <w:rsid w:val="00787A6B"/>
    <w:rsid w:val="00791118"/>
    <w:rsid w:val="007B64CC"/>
    <w:rsid w:val="007D66D8"/>
    <w:rsid w:val="007E106F"/>
    <w:rsid w:val="007E5686"/>
    <w:rsid w:val="007E61AD"/>
    <w:rsid w:val="007F0381"/>
    <w:rsid w:val="00816705"/>
    <w:rsid w:val="00866292"/>
    <w:rsid w:val="00870F7C"/>
    <w:rsid w:val="00877693"/>
    <w:rsid w:val="0089636A"/>
    <w:rsid w:val="0089676B"/>
    <w:rsid w:val="00897D0F"/>
    <w:rsid w:val="008B0D46"/>
    <w:rsid w:val="008C4CC5"/>
    <w:rsid w:val="00921EE3"/>
    <w:rsid w:val="00936E8E"/>
    <w:rsid w:val="00970CDD"/>
    <w:rsid w:val="00982303"/>
    <w:rsid w:val="00982428"/>
    <w:rsid w:val="0099642B"/>
    <w:rsid w:val="009C36F6"/>
    <w:rsid w:val="009C5B24"/>
    <w:rsid w:val="009F3461"/>
    <w:rsid w:val="00A0622F"/>
    <w:rsid w:val="00A27D7D"/>
    <w:rsid w:val="00A641C6"/>
    <w:rsid w:val="00A67226"/>
    <w:rsid w:val="00A751D3"/>
    <w:rsid w:val="00A915D8"/>
    <w:rsid w:val="00A927A9"/>
    <w:rsid w:val="00A966F8"/>
    <w:rsid w:val="00B10D00"/>
    <w:rsid w:val="00B40368"/>
    <w:rsid w:val="00B472FD"/>
    <w:rsid w:val="00B6256D"/>
    <w:rsid w:val="00BA5EAD"/>
    <w:rsid w:val="00BC70A4"/>
    <w:rsid w:val="00BE6D62"/>
    <w:rsid w:val="00C04CF0"/>
    <w:rsid w:val="00C076A5"/>
    <w:rsid w:val="00C17A6D"/>
    <w:rsid w:val="00C9612E"/>
    <w:rsid w:val="00CD103D"/>
    <w:rsid w:val="00D0424B"/>
    <w:rsid w:val="00D207D5"/>
    <w:rsid w:val="00D372B4"/>
    <w:rsid w:val="00D51967"/>
    <w:rsid w:val="00D57A1C"/>
    <w:rsid w:val="00D61374"/>
    <w:rsid w:val="00D73249"/>
    <w:rsid w:val="00D73597"/>
    <w:rsid w:val="00D90E9D"/>
    <w:rsid w:val="00DB6A2C"/>
    <w:rsid w:val="00DB74EF"/>
    <w:rsid w:val="00DE152F"/>
    <w:rsid w:val="00DE198B"/>
    <w:rsid w:val="00E07D60"/>
    <w:rsid w:val="00E1595B"/>
    <w:rsid w:val="00E709EC"/>
    <w:rsid w:val="00E7305C"/>
    <w:rsid w:val="00EA0EC1"/>
    <w:rsid w:val="00EB4A6C"/>
    <w:rsid w:val="00EC136D"/>
    <w:rsid w:val="00EF50B6"/>
    <w:rsid w:val="00F170D0"/>
    <w:rsid w:val="00F17C59"/>
    <w:rsid w:val="00F252C8"/>
    <w:rsid w:val="00F31DD4"/>
    <w:rsid w:val="00F4035E"/>
    <w:rsid w:val="00F43D77"/>
    <w:rsid w:val="00F8214D"/>
    <w:rsid w:val="00F83E64"/>
    <w:rsid w:val="00F95DB3"/>
    <w:rsid w:val="00F965F4"/>
    <w:rsid w:val="00F97F77"/>
    <w:rsid w:val="00FA6FD1"/>
    <w:rsid w:val="00FC1558"/>
    <w:rsid w:val="00FD149F"/>
    <w:rsid w:val="00FD37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ADB796"/>
  <w15:docId w15:val="{0EA1E64E-6F10-4A0B-A11A-EC0BEA33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DD"/>
  </w:style>
  <w:style w:type="paragraph" w:styleId="Overskrift1">
    <w:name w:val="heading 1"/>
    <w:basedOn w:val="Normal"/>
    <w:next w:val="Afsnitsnummerering2"/>
    <w:link w:val="Overskrift1Tegn"/>
    <w:qFormat/>
    <w:rsid w:val="00870F7C"/>
    <w:pPr>
      <w:keepNext/>
      <w:keepLines/>
      <w:numPr>
        <w:numId w:val="9"/>
      </w:numPr>
      <w:spacing w:after="120" w:line="240" w:lineRule="atLeast"/>
      <w:jc w:val="both"/>
      <w:outlineLvl w:val="0"/>
    </w:pPr>
    <w:rPr>
      <w:rFonts w:ascii="Tahoma" w:eastAsiaTheme="majorEastAsia" w:hAnsi="Tahoma" w:cstheme="majorBidi"/>
      <w:b/>
      <w:bCs/>
      <w:caps/>
      <w:sz w:val="1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970CDD"/>
    <w:pPr>
      <w:spacing w:after="0" w:line="240" w:lineRule="auto"/>
    </w:pPr>
    <w:rPr>
      <w:sz w:val="24"/>
      <w:szCs w:val="24"/>
    </w:rPr>
  </w:style>
  <w:style w:type="character" w:customStyle="1" w:styleId="FodnotetekstTegn">
    <w:name w:val="Fodnotetekst Tegn"/>
    <w:basedOn w:val="Standardskrifttypeiafsnit"/>
    <w:link w:val="Fodnotetekst"/>
    <w:uiPriority w:val="99"/>
    <w:rsid w:val="00970CDD"/>
    <w:rPr>
      <w:sz w:val="24"/>
      <w:szCs w:val="24"/>
    </w:rPr>
  </w:style>
  <w:style w:type="character" w:styleId="Fodnotehenvisning">
    <w:name w:val="footnote reference"/>
    <w:basedOn w:val="Standardskrifttypeiafsnit"/>
    <w:uiPriority w:val="99"/>
    <w:unhideWhenUsed/>
    <w:rsid w:val="00970CDD"/>
    <w:rPr>
      <w:vertAlign w:val="superscript"/>
    </w:rPr>
  </w:style>
  <w:style w:type="paragraph" w:styleId="Listeafsnit">
    <w:name w:val="List Paragraph"/>
    <w:basedOn w:val="Normal"/>
    <w:uiPriority w:val="34"/>
    <w:qFormat/>
    <w:rsid w:val="00970CDD"/>
    <w:pPr>
      <w:ind w:left="720"/>
      <w:contextualSpacing/>
    </w:pPr>
  </w:style>
  <w:style w:type="character" w:styleId="Kommentarhenvisning">
    <w:name w:val="annotation reference"/>
    <w:basedOn w:val="Standardskrifttypeiafsnit"/>
    <w:uiPriority w:val="99"/>
    <w:semiHidden/>
    <w:unhideWhenUsed/>
    <w:rsid w:val="00970CDD"/>
    <w:rPr>
      <w:sz w:val="16"/>
      <w:szCs w:val="16"/>
    </w:rPr>
  </w:style>
  <w:style w:type="paragraph" w:styleId="Kommentartekst">
    <w:name w:val="annotation text"/>
    <w:basedOn w:val="Normal"/>
    <w:link w:val="KommentartekstTegn"/>
    <w:uiPriority w:val="99"/>
    <w:unhideWhenUsed/>
    <w:rsid w:val="00970CDD"/>
    <w:pPr>
      <w:spacing w:line="240" w:lineRule="auto"/>
    </w:pPr>
    <w:rPr>
      <w:sz w:val="20"/>
      <w:szCs w:val="20"/>
    </w:rPr>
  </w:style>
  <w:style w:type="character" w:customStyle="1" w:styleId="KommentartekstTegn">
    <w:name w:val="Kommentartekst Tegn"/>
    <w:basedOn w:val="Standardskrifttypeiafsnit"/>
    <w:link w:val="Kommentartekst"/>
    <w:uiPriority w:val="99"/>
    <w:rsid w:val="00970CDD"/>
    <w:rPr>
      <w:sz w:val="20"/>
      <w:szCs w:val="20"/>
    </w:rPr>
  </w:style>
  <w:style w:type="paragraph" w:styleId="Markeringsbobletekst">
    <w:name w:val="Balloon Text"/>
    <w:basedOn w:val="Normal"/>
    <w:link w:val="MarkeringsbobletekstTegn"/>
    <w:uiPriority w:val="99"/>
    <w:semiHidden/>
    <w:unhideWhenUsed/>
    <w:rsid w:val="00970CD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70CDD"/>
    <w:rPr>
      <w:rFonts w:ascii="Segoe UI" w:hAnsi="Segoe UI" w:cs="Segoe UI"/>
      <w:sz w:val="18"/>
      <w:szCs w:val="18"/>
    </w:rPr>
  </w:style>
  <w:style w:type="paragraph" w:customStyle="1" w:styleId="Default">
    <w:name w:val="Default"/>
    <w:rsid w:val="00A966F8"/>
    <w:pPr>
      <w:autoSpaceDE w:val="0"/>
      <w:autoSpaceDN w:val="0"/>
      <w:adjustRightInd w:val="0"/>
      <w:spacing w:after="0" w:line="240" w:lineRule="auto"/>
    </w:pPr>
    <w:rPr>
      <w:rFonts w:ascii="OYEETW+GillSans-Light" w:hAnsi="OYEETW+GillSans-Light" w:cs="OYEETW+GillSans-Light"/>
      <w:color w:val="000000"/>
      <w:sz w:val="24"/>
      <w:szCs w:val="24"/>
    </w:rPr>
  </w:style>
  <w:style w:type="paragraph" w:styleId="Sidehoved">
    <w:name w:val="header"/>
    <w:basedOn w:val="Normal"/>
    <w:link w:val="SidehovedTegn"/>
    <w:uiPriority w:val="99"/>
    <w:unhideWhenUsed/>
    <w:rsid w:val="004C13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131D"/>
  </w:style>
  <w:style w:type="paragraph" w:styleId="Sidefod">
    <w:name w:val="footer"/>
    <w:basedOn w:val="Normal"/>
    <w:link w:val="SidefodTegn"/>
    <w:uiPriority w:val="99"/>
    <w:unhideWhenUsed/>
    <w:rsid w:val="004C13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131D"/>
  </w:style>
  <w:style w:type="character" w:customStyle="1" w:styleId="Overskrift1Tegn">
    <w:name w:val="Overskrift 1 Tegn"/>
    <w:basedOn w:val="Standardskrifttypeiafsnit"/>
    <w:link w:val="Overskrift1"/>
    <w:rsid w:val="00870F7C"/>
    <w:rPr>
      <w:rFonts w:ascii="Tahoma" w:eastAsiaTheme="majorEastAsia" w:hAnsi="Tahoma" w:cstheme="majorBidi"/>
      <w:b/>
      <w:bCs/>
      <w:caps/>
      <w:sz w:val="18"/>
      <w:szCs w:val="28"/>
    </w:rPr>
  </w:style>
  <w:style w:type="paragraph" w:customStyle="1" w:styleId="Afsnitsnummerering2">
    <w:name w:val="Afsnitsnummerering 2"/>
    <w:basedOn w:val="Normal"/>
    <w:uiPriority w:val="2"/>
    <w:qFormat/>
    <w:rsid w:val="00870F7C"/>
    <w:pPr>
      <w:numPr>
        <w:ilvl w:val="1"/>
        <w:numId w:val="9"/>
      </w:numPr>
      <w:spacing w:after="120" w:line="240" w:lineRule="atLeast"/>
      <w:jc w:val="both"/>
    </w:pPr>
    <w:rPr>
      <w:rFonts w:ascii="Tahoma" w:hAnsi="Tahoma"/>
      <w:sz w:val="18"/>
      <w:szCs w:val="18"/>
    </w:rPr>
  </w:style>
  <w:style w:type="paragraph" w:customStyle="1" w:styleId="Afsnitsnummerering3">
    <w:name w:val="Afsnitsnummerering 3"/>
    <w:basedOn w:val="Normal"/>
    <w:uiPriority w:val="2"/>
    <w:qFormat/>
    <w:rsid w:val="00870F7C"/>
    <w:pPr>
      <w:numPr>
        <w:ilvl w:val="2"/>
        <w:numId w:val="9"/>
      </w:numPr>
      <w:spacing w:after="120" w:line="240" w:lineRule="atLeast"/>
      <w:jc w:val="both"/>
    </w:pPr>
    <w:rPr>
      <w:rFonts w:ascii="Tahoma" w:hAnsi="Tahoma"/>
      <w:sz w:val="18"/>
      <w:szCs w:val="18"/>
    </w:rPr>
  </w:style>
  <w:style w:type="paragraph" w:customStyle="1" w:styleId="Afsnitsnummerering4">
    <w:name w:val="Afsnitsnummerering 4"/>
    <w:basedOn w:val="Normal"/>
    <w:uiPriority w:val="2"/>
    <w:qFormat/>
    <w:rsid w:val="00870F7C"/>
    <w:pPr>
      <w:numPr>
        <w:ilvl w:val="3"/>
        <w:numId w:val="9"/>
      </w:numPr>
      <w:spacing w:after="120" w:line="240" w:lineRule="atLeast"/>
      <w:jc w:val="both"/>
    </w:pPr>
    <w:rPr>
      <w:rFonts w:ascii="Tahoma" w:hAnsi="Tahoma"/>
      <w:sz w:val="18"/>
      <w:szCs w:val="18"/>
    </w:rPr>
  </w:style>
  <w:style w:type="paragraph" w:customStyle="1" w:styleId="OpstillingmedA">
    <w:name w:val="Opstilling med (A)"/>
    <w:basedOn w:val="Normal"/>
    <w:uiPriority w:val="2"/>
    <w:qFormat/>
    <w:rsid w:val="00870F7C"/>
    <w:pPr>
      <w:numPr>
        <w:ilvl w:val="4"/>
        <w:numId w:val="9"/>
      </w:numPr>
      <w:spacing w:after="120" w:line="240" w:lineRule="atLeast"/>
      <w:jc w:val="both"/>
    </w:pPr>
    <w:rPr>
      <w:rFonts w:ascii="Tahoma" w:hAnsi="Tahoma"/>
      <w:sz w:val="18"/>
      <w:szCs w:val="18"/>
    </w:rPr>
  </w:style>
  <w:style w:type="paragraph" w:customStyle="1" w:styleId="Opstillingmed1">
    <w:name w:val="Opstilling med (1)"/>
    <w:basedOn w:val="Normal"/>
    <w:uiPriority w:val="2"/>
    <w:qFormat/>
    <w:rsid w:val="00870F7C"/>
    <w:pPr>
      <w:numPr>
        <w:ilvl w:val="6"/>
        <w:numId w:val="9"/>
      </w:numPr>
      <w:spacing w:after="120" w:line="240" w:lineRule="atLeast"/>
      <w:jc w:val="both"/>
    </w:pPr>
    <w:rPr>
      <w:rFonts w:ascii="Tahoma" w:hAnsi="Tahoma"/>
      <w:sz w:val="18"/>
      <w:szCs w:val="18"/>
    </w:rPr>
  </w:style>
  <w:style w:type="paragraph" w:customStyle="1" w:styleId="Opstillingmedi">
    <w:name w:val="Opstilling med (i)"/>
    <w:basedOn w:val="Normal"/>
    <w:uiPriority w:val="2"/>
    <w:qFormat/>
    <w:rsid w:val="00870F7C"/>
    <w:pPr>
      <w:numPr>
        <w:ilvl w:val="8"/>
        <w:numId w:val="9"/>
      </w:numPr>
      <w:spacing w:after="120" w:line="240" w:lineRule="atLeast"/>
      <w:jc w:val="both"/>
    </w:pPr>
    <w:rPr>
      <w:rFonts w:ascii="Tahoma" w:hAnsi="Tahoma"/>
      <w:sz w:val="18"/>
      <w:szCs w:val="18"/>
    </w:rPr>
  </w:style>
  <w:style w:type="paragraph" w:customStyle="1" w:styleId="Opstillingmed10">
    <w:name w:val="Opstilling med 1."/>
    <w:basedOn w:val="Normal"/>
    <w:uiPriority w:val="2"/>
    <w:qFormat/>
    <w:rsid w:val="00870F7C"/>
    <w:pPr>
      <w:numPr>
        <w:ilvl w:val="7"/>
        <w:numId w:val="9"/>
      </w:numPr>
      <w:spacing w:after="120" w:line="240" w:lineRule="atLeast"/>
      <w:jc w:val="both"/>
    </w:pPr>
    <w:rPr>
      <w:rFonts w:ascii="Tahoma" w:hAnsi="Tahoma"/>
      <w:sz w:val="18"/>
      <w:szCs w:val="18"/>
    </w:rPr>
  </w:style>
  <w:style w:type="paragraph" w:customStyle="1" w:styleId="Opstillingermeda">
    <w:name w:val="Opstillinger med (a)"/>
    <w:basedOn w:val="Normal"/>
    <w:uiPriority w:val="2"/>
    <w:qFormat/>
    <w:rsid w:val="00870F7C"/>
    <w:pPr>
      <w:numPr>
        <w:ilvl w:val="5"/>
        <w:numId w:val="9"/>
      </w:numPr>
      <w:spacing w:after="120" w:line="240" w:lineRule="atLeast"/>
      <w:jc w:val="both"/>
    </w:pPr>
    <w:rPr>
      <w:rFonts w:ascii="Tahoma" w:hAnsi="Tahoma"/>
      <w:sz w:val="18"/>
      <w:szCs w:val="18"/>
    </w:rPr>
  </w:style>
  <w:style w:type="character" w:styleId="Hyperlink">
    <w:name w:val="Hyperlink"/>
    <w:basedOn w:val="Standardskrifttypeiafsnit"/>
    <w:uiPriority w:val="99"/>
    <w:unhideWhenUsed/>
    <w:rsid w:val="00A67226"/>
    <w:rPr>
      <w:color w:val="0563C1" w:themeColor="hyperlink"/>
      <w:u w:val="single"/>
    </w:rPr>
  </w:style>
  <w:style w:type="paragraph" w:styleId="Titel">
    <w:name w:val="Title"/>
    <w:basedOn w:val="Normal"/>
    <w:next w:val="Normal"/>
    <w:link w:val="TitelTegn"/>
    <w:uiPriority w:val="10"/>
    <w:qFormat/>
    <w:rsid w:val="00A67226"/>
    <w:pPr>
      <w:spacing w:after="0" w:line="240" w:lineRule="auto"/>
      <w:contextualSpacing/>
    </w:pPr>
    <w:rPr>
      <w:rFonts w:asciiTheme="majorHAnsi" w:eastAsiaTheme="majorEastAsia" w:hAnsiTheme="majorHAnsi" w:cstheme="majorBidi"/>
      <w:spacing w:val="-10"/>
      <w:kern w:val="28"/>
      <w:sz w:val="56"/>
      <w:szCs w:val="56"/>
      <w:lang w:eastAsia="da-DK"/>
    </w:rPr>
  </w:style>
  <w:style w:type="character" w:customStyle="1" w:styleId="TitelTegn">
    <w:name w:val="Titel Tegn"/>
    <w:basedOn w:val="Standardskrifttypeiafsnit"/>
    <w:link w:val="Titel"/>
    <w:uiPriority w:val="10"/>
    <w:rsid w:val="00A67226"/>
    <w:rPr>
      <w:rFonts w:asciiTheme="majorHAnsi" w:eastAsiaTheme="majorEastAsia" w:hAnsiTheme="majorHAnsi" w:cstheme="majorBidi"/>
      <w:spacing w:val="-10"/>
      <w:kern w:val="28"/>
      <w:sz w:val="56"/>
      <w:szCs w:val="56"/>
      <w:lang w:eastAsia="da-DK"/>
    </w:rPr>
  </w:style>
  <w:style w:type="paragraph" w:styleId="Indholdsfortegnelse2">
    <w:name w:val="toc 2"/>
    <w:basedOn w:val="Normal"/>
    <w:next w:val="Normal"/>
    <w:autoRedefine/>
    <w:uiPriority w:val="39"/>
    <w:unhideWhenUsed/>
    <w:rsid w:val="00A67226"/>
    <w:pPr>
      <w:spacing w:after="100" w:line="240" w:lineRule="auto"/>
      <w:ind w:left="240"/>
    </w:pPr>
    <w:rPr>
      <w:rFonts w:eastAsiaTheme="minorEastAsia"/>
      <w:sz w:val="24"/>
      <w:szCs w:val="24"/>
      <w:lang w:eastAsia="da-DK"/>
    </w:rPr>
  </w:style>
  <w:style w:type="paragraph" w:styleId="Indholdsfortegnelse3">
    <w:name w:val="toc 3"/>
    <w:basedOn w:val="Normal"/>
    <w:next w:val="Normal"/>
    <w:autoRedefine/>
    <w:uiPriority w:val="39"/>
    <w:unhideWhenUsed/>
    <w:rsid w:val="00A67226"/>
    <w:pPr>
      <w:spacing w:after="100" w:line="240" w:lineRule="auto"/>
      <w:ind w:left="480"/>
    </w:pPr>
    <w:rPr>
      <w:rFonts w:eastAsiaTheme="minorEastAsia"/>
      <w:sz w:val="24"/>
      <w:szCs w:val="24"/>
      <w:lang w:eastAsia="da-DK"/>
    </w:rPr>
  </w:style>
  <w:style w:type="paragraph" w:styleId="Indholdsfortegnelse4">
    <w:name w:val="toc 4"/>
    <w:basedOn w:val="Normal"/>
    <w:next w:val="Normal"/>
    <w:autoRedefine/>
    <w:uiPriority w:val="39"/>
    <w:unhideWhenUsed/>
    <w:rsid w:val="00A67226"/>
    <w:pPr>
      <w:spacing w:after="100" w:line="240" w:lineRule="auto"/>
      <w:ind w:left="720"/>
    </w:pPr>
    <w:rPr>
      <w:rFonts w:eastAsiaTheme="minorEastAsia"/>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196867">
      <w:bodyDiv w:val="1"/>
      <w:marLeft w:val="0"/>
      <w:marRight w:val="0"/>
      <w:marTop w:val="0"/>
      <w:marBottom w:val="0"/>
      <w:divBdr>
        <w:top w:val="none" w:sz="0" w:space="0" w:color="auto"/>
        <w:left w:val="none" w:sz="0" w:space="0" w:color="auto"/>
        <w:bottom w:val="none" w:sz="0" w:space="0" w:color="auto"/>
        <w:right w:val="none" w:sz="0" w:space="0" w:color="auto"/>
      </w:divBdr>
      <w:divsChild>
        <w:div w:id="342636721">
          <w:marLeft w:val="446"/>
          <w:marRight w:val="0"/>
          <w:marTop w:val="0"/>
          <w:marBottom w:val="0"/>
          <w:divBdr>
            <w:top w:val="none" w:sz="0" w:space="0" w:color="auto"/>
            <w:left w:val="none" w:sz="0" w:space="0" w:color="auto"/>
            <w:bottom w:val="none" w:sz="0" w:space="0" w:color="auto"/>
            <w:right w:val="none" w:sz="0" w:space="0" w:color="auto"/>
          </w:divBdr>
        </w:div>
        <w:div w:id="442653629">
          <w:marLeft w:val="446"/>
          <w:marRight w:val="0"/>
          <w:marTop w:val="0"/>
          <w:marBottom w:val="0"/>
          <w:divBdr>
            <w:top w:val="none" w:sz="0" w:space="0" w:color="auto"/>
            <w:left w:val="none" w:sz="0" w:space="0" w:color="auto"/>
            <w:bottom w:val="none" w:sz="0" w:space="0" w:color="auto"/>
            <w:right w:val="none" w:sz="0" w:space="0" w:color="auto"/>
          </w:divBdr>
        </w:div>
        <w:div w:id="453327979">
          <w:marLeft w:val="446"/>
          <w:marRight w:val="0"/>
          <w:marTop w:val="0"/>
          <w:marBottom w:val="0"/>
          <w:divBdr>
            <w:top w:val="none" w:sz="0" w:space="0" w:color="auto"/>
            <w:left w:val="none" w:sz="0" w:space="0" w:color="auto"/>
            <w:bottom w:val="none" w:sz="0" w:space="0" w:color="auto"/>
            <w:right w:val="none" w:sz="0" w:space="0" w:color="auto"/>
          </w:divBdr>
        </w:div>
        <w:div w:id="228343252">
          <w:marLeft w:val="446"/>
          <w:marRight w:val="0"/>
          <w:marTop w:val="0"/>
          <w:marBottom w:val="0"/>
          <w:divBdr>
            <w:top w:val="none" w:sz="0" w:space="0" w:color="auto"/>
            <w:left w:val="none" w:sz="0" w:space="0" w:color="auto"/>
            <w:bottom w:val="none" w:sz="0" w:space="0" w:color="auto"/>
            <w:right w:val="none" w:sz="0" w:space="0" w:color="auto"/>
          </w:divBdr>
        </w:div>
        <w:div w:id="1098521149">
          <w:marLeft w:val="446"/>
          <w:marRight w:val="0"/>
          <w:marTop w:val="0"/>
          <w:marBottom w:val="0"/>
          <w:divBdr>
            <w:top w:val="none" w:sz="0" w:space="0" w:color="auto"/>
            <w:left w:val="none" w:sz="0" w:space="0" w:color="auto"/>
            <w:bottom w:val="none" w:sz="0" w:space="0" w:color="auto"/>
            <w:right w:val="none" w:sz="0" w:space="0" w:color="auto"/>
          </w:divBdr>
        </w:div>
        <w:div w:id="9721519">
          <w:marLeft w:val="446"/>
          <w:marRight w:val="0"/>
          <w:marTop w:val="0"/>
          <w:marBottom w:val="0"/>
          <w:divBdr>
            <w:top w:val="none" w:sz="0" w:space="0" w:color="auto"/>
            <w:left w:val="none" w:sz="0" w:space="0" w:color="auto"/>
            <w:bottom w:val="none" w:sz="0" w:space="0" w:color="auto"/>
            <w:right w:val="none" w:sz="0" w:space="0" w:color="auto"/>
          </w:divBdr>
        </w:div>
        <w:div w:id="16379066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merSaveToArchive xmlns="2ce9cdbf-7860-44d5-bd59-4e3b7996fd12">false</MimerSaveToArchive>
    <MimerDocPubDoc xmlns="2ce9cdbf-7860-44d5-bd59-4e3b7996fd12">true</MimerDocPubDoc>
    <MimerDocId xmlns="2ce9cdbf-7860-44d5-bd59-4e3b7996fd12">242145DE-001</MimerDocId>
  </documentManagement>
</p:properties>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Asynchronous</Synchronization>
    <Type>10002</Type>
    <SequenceNumber>65535</SequenceNumber>
    <Url/>
    <Assembly>DGI.Mimer, Version=1.0.0.0, Culture=neutral, PublicKeyToken=d6d639199e6f172d</Assembly>
    <Class>DGI.Mimer.EventReceivers.MimerId</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BC53D62240E2F944A9999522095B383C" ma:contentTypeVersion="4" ma:contentTypeDescription="Opret et nyt dokument." ma:contentTypeScope="" ma:versionID="53337212c2816abd17069ff0300daa69">
  <xsd:schema xmlns:xsd="http://www.w3.org/2001/XMLSchema" xmlns:xs="http://www.w3.org/2001/XMLSchema" xmlns:p="http://schemas.microsoft.com/office/2006/metadata/properties" xmlns:ns2="2ce9cdbf-7860-44d5-bd59-4e3b7996fd12" targetNamespace="http://schemas.microsoft.com/office/2006/metadata/properties" ma:root="true" ma:fieldsID="0faa6d6eac295c45e3daf05d57e039bd" ns2:_="">
    <xsd:import namespace="2ce9cdbf-7860-44d5-bd59-4e3b7996fd12"/>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9cdbf-7860-44d5-bd59-4e3b7996fd12"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14D82-DB98-4F38-9678-A8DBCA340555}">
  <ds:schemaRefs>
    <ds:schemaRef ds:uri="http://schemas.microsoft.com/sharepoint/v3/contenttype/forms"/>
  </ds:schemaRefs>
</ds:datastoreItem>
</file>

<file path=customXml/itemProps2.xml><?xml version="1.0" encoding="utf-8"?>
<ds:datastoreItem xmlns:ds="http://schemas.openxmlformats.org/officeDocument/2006/customXml" ds:itemID="{CA983503-8F9E-4716-A6AD-75F84117E318}">
  <ds:schemaRefs>
    <ds:schemaRef ds:uri="http://schemas.microsoft.com/office/2006/metadata/properties"/>
    <ds:schemaRef ds:uri="http://schemas.microsoft.com/office/infopath/2007/PartnerControls"/>
    <ds:schemaRef ds:uri="2ce9cdbf-7860-44d5-bd59-4e3b7996fd12"/>
  </ds:schemaRefs>
</ds:datastoreItem>
</file>

<file path=customXml/itemProps3.xml><?xml version="1.0" encoding="utf-8"?>
<ds:datastoreItem xmlns:ds="http://schemas.openxmlformats.org/officeDocument/2006/customXml" ds:itemID="{0C3C1DA4-B678-4622-B769-FC5AB859E647}">
  <ds:schemaRefs>
    <ds:schemaRef ds:uri="http://schemas.microsoft.com/sharepoint/events"/>
  </ds:schemaRefs>
</ds:datastoreItem>
</file>

<file path=customXml/itemProps4.xml><?xml version="1.0" encoding="utf-8"?>
<ds:datastoreItem xmlns:ds="http://schemas.openxmlformats.org/officeDocument/2006/customXml" ds:itemID="{B0BB422E-7371-4D71-B246-9D7F27CA65BF}">
  <ds:schemaRefs>
    <ds:schemaRef ds:uri="http://schemas.openxmlformats.org/officeDocument/2006/bibliography"/>
  </ds:schemaRefs>
</ds:datastoreItem>
</file>

<file path=customXml/itemProps5.xml><?xml version="1.0" encoding="utf-8"?>
<ds:datastoreItem xmlns:ds="http://schemas.openxmlformats.org/officeDocument/2006/customXml" ds:itemID="{2B7997EF-7D9A-403F-8C74-998E2BCD9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9cdbf-7860-44d5-bd59-4e3b7996f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690</Words>
  <Characters>5329</Characters>
  <Application>Microsoft Office Word</Application>
  <DocSecurity>0</DocSecurity>
  <Lines>151</Lines>
  <Paragraphs>88</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og DGI</dc:creator>
  <cp:keywords/>
  <dc:description/>
  <cp:lastModifiedBy>Anders Horst Petersen</cp:lastModifiedBy>
  <cp:revision>2</cp:revision>
  <cp:lastPrinted>2018-04-11T12:10:00Z</cp:lastPrinted>
  <dcterms:created xsi:type="dcterms:W3CDTF">2022-06-20T20:57:00Z</dcterms:created>
  <dcterms:modified xsi:type="dcterms:W3CDTF">2022-06-20T20:57:00Z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0x0101002FC4A2EC31164BEC83D2656A73AEFD43001EE38777C8094E5A82621C34F399615000BC53D62240E2F944A9999522095B383C</vt:lpwstr>
  </property>
  <property fmtid="{D5CDD505-2E9C-101B-9397-08002B2CF9AE}" pid="3" name="ContentRemapped">
    <vt:lpwstr>true</vt:lpwstr>
  </property>
</Properties>
</file>